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0F" w:rsidRDefault="00E57F0F">
      <w:pPr>
        <w:jc w:val="both"/>
        <w:rPr>
          <w:b/>
          <w:i/>
          <w:sz w:val="21"/>
          <w:szCs w:val="21"/>
        </w:rPr>
      </w:pPr>
    </w:p>
    <w:p w:rsidR="00E57F0F" w:rsidRDefault="00597B0F">
      <w:pPr>
        <w:jc w:val="center"/>
        <w:rPr>
          <w:sz w:val="21"/>
          <w:szCs w:val="21"/>
        </w:rPr>
      </w:pPr>
      <w:r>
        <w:rPr>
          <w:b/>
          <w:bCs/>
          <w:sz w:val="24"/>
          <w:szCs w:val="24"/>
        </w:rPr>
        <w:t xml:space="preserve">SIMEI 2017: </w:t>
      </w:r>
      <w:r w:rsidR="00A6305D">
        <w:rPr>
          <w:b/>
          <w:bCs/>
          <w:sz w:val="24"/>
          <w:szCs w:val="24"/>
        </w:rPr>
        <w:t xml:space="preserve">SIGLATE </w:t>
      </w:r>
      <w:r>
        <w:rPr>
          <w:b/>
          <w:bCs/>
          <w:sz w:val="24"/>
          <w:szCs w:val="24"/>
        </w:rPr>
        <w:t xml:space="preserve">NUOVE INTESE </w:t>
      </w:r>
      <w:r w:rsidRPr="00597B0F">
        <w:rPr>
          <w:b/>
          <w:bCs/>
          <w:sz w:val="24"/>
          <w:szCs w:val="24"/>
        </w:rPr>
        <w:t xml:space="preserve">CON DELEGAZIONI DI CINA E SUDAMERICA </w:t>
      </w:r>
      <w:r>
        <w:rPr>
          <w:b/>
          <w:bCs/>
          <w:sz w:val="21"/>
          <w:szCs w:val="21"/>
        </w:rPr>
        <w:br/>
      </w:r>
      <w:r>
        <w:rPr>
          <w:b/>
          <w:bCs/>
          <w:i/>
          <w:iCs/>
          <w:sz w:val="21"/>
          <w:szCs w:val="21"/>
        </w:rPr>
        <w:t>Castelletti (segretario generale UIV): “Sinergie importanti per il futuro del comparto”</w:t>
      </w:r>
    </w:p>
    <w:p w:rsidR="00E57F0F" w:rsidRDefault="00597B0F" w:rsidP="00597B0F">
      <w:pPr>
        <w:jc w:val="both"/>
      </w:pPr>
      <w:r>
        <w:rPr>
          <w:i/>
          <w:iCs/>
          <w:sz w:val="21"/>
          <w:szCs w:val="21"/>
        </w:rPr>
        <w:t>Monaco di Baviera (Germania), 15 Settembre 2017 - "SIMEI a Monaco, oltre ad un’eccezionale vetrina internazionale per le migliori tecnologie italiane del settore enologico, è stata un’importante occasione di incontro e confronto con enti, istituzioni, imprese e delegazioni provenienti da ogni parte del mondo, que</w:t>
      </w:r>
      <w:r w:rsidR="00A6305D">
        <w:rPr>
          <w:i/>
          <w:iCs/>
          <w:sz w:val="21"/>
          <w:szCs w:val="21"/>
        </w:rPr>
        <w:t>st’anno davvero numerose. Abbiam</w:t>
      </w:r>
      <w:r>
        <w:rPr>
          <w:i/>
          <w:iCs/>
          <w:sz w:val="21"/>
          <w:szCs w:val="21"/>
        </w:rPr>
        <w:t>o creato sinergie importanti per il futuro del comparto e messo le basi per nuove partnership commerciali, a partire da quelle con la Cina, con cui è nato un accordo di reciproca promozione, e Brasile, Paese molto interessante per i nostri prodotti. Inoltre</w:t>
      </w:r>
      <w:r w:rsidR="00A6305D">
        <w:rPr>
          <w:i/>
          <w:iCs/>
          <w:sz w:val="21"/>
          <w:szCs w:val="21"/>
        </w:rPr>
        <w:t>,</w:t>
      </w:r>
      <w:r>
        <w:rPr>
          <w:i/>
          <w:iCs/>
          <w:sz w:val="21"/>
          <w:szCs w:val="21"/>
        </w:rPr>
        <w:t xml:space="preserve"> abbiamo siglato un memorandum con la Camera di Commercio Italo Tedesca, alla presenza di </w:t>
      </w:r>
      <w:r w:rsidR="00C70957" w:rsidRPr="00C70957">
        <w:rPr>
          <w:i/>
          <w:iCs/>
          <w:sz w:val="21"/>
          <w:szCs w:val="21"/>
        </w:rPr>
        <w:t xml:space="preserve">Renato </w:t>
      </w:r>
      <w:proofErr w:type="spellStart"/>
      <w:r w:rsidR="00C70957" w:rsidRPr="00C70957">
        <w:rPr>
          <w:i/>
          <w:iCs/>
          <w:sz w:val="21"/>
          <w:szCs w:val="21"/>
        </w:rPr>
        <w:t>Cianfarani</w:t>
      </w:r>
      <w:proofErr w:type="spellEnd"/>
      <w:r w:rsidRPr="00C70957">
        <w:rPr>
          <w:i/>
          <w:iCs/>
          <w:sz w:val="21"/>
          <w:szCs w:val="21"/>
        </w:rPr>
        <w:t xml:space="preserve">, Console </w:t>
      </w:r>
      <w:r w:rsidR="00C70957">
        <w:rPr>
          <w:i/>
          <w:iCs/>
          <w:sz w:val="21"/>
          <w:szCs w:val="21"/>
        </w:rPr>
        <w:t xml:space="preserve">Generale </w:t>
      </w:r>
      <w:r w:rsidR="0078199E">
        <w:rPr>
          <w:i/>
          <w:iCs/>
          <w:sz w:val="21"/>
          <w:szCs w:val="21"/>
        </w:rPr>
        <w:t xml:space="preserve">a </w:t>
      </w:r>
      <w:r w:rsidR="00C70957">
        <w:rPr>
          <w:i/>
          <w:iCs/>
          <w:sz w:val="21"/>
          <w:szCs w:val="21"/>
        </w:rPr>
        <w:t>Monaco</w:t>
      </w:r>
      <w:r>
        <w:rPr>
          <w:i/>
          <w:iCs/>
          <w:sz w:val="21"/>
          <w:szCs w:val="21"/>
        </w:rPr>
        <w:t>, per promuovere i nostri prodotti tecnologici e i nostri vini. Siamo quindi molto soddisfatti di que</w:t>
      </w:r>
      <w:r w:rsidR="00A6305D">
        <w:rPr>
          <w:i/>
          <w:iCs/>
          <w:sz w:val="21"/>
          <w:szCs w:val="21"/>
        </w:rPr>
        <w:t xml:space="preserve">sta edizione di SIMEI, </w:t>
      </w:r>
      <w:r>
        <w:rPr>
          <w:i/>
          <w:iCs/>
          <w:sz w:val="21"/>
          <w:szCs w:val="21"/>
        </w:rPr>
        <w:t>contesto</w:t>
      </w:r>
      <w:r w:rsidR="00A6305D">
        <w:rPr>
          <w:i/>
          <w:iCs/>
          <w:sz w:val="21"/>
          <w:szCs w:val="21"/>
        </w:rPr>
        <w:t xml:space="preserve"> ottimale</w:t>
      </w:r>
      <w:r>
        <w:rPr>
          <w:i/>
          <w:iCs/>
          <w:sz w:val="21"/>
          <w:szCs w:val="21"/>
        </w:rPr>
        <w:t xml:space="preserve"> per rendere ancora più internazionale il nostro miglior </w:t>
      </w:r>
      <w:proofErr w:type="spellStart"/>
      <w:r>
        <w:rPr>
          <w:i/>
          <w:iCs/>
          <w:sz w:val="21"/>
          <w:szCs w:val="21"/>
        </w:rPr>
        <w:t>Made</w:t>
      </w:r>
      <w:proofErr w:type="spellEnd"/>
      <w:r>
        <w:rPr>
          <w:i/>
          <w:iCs/>
          <w:sz w:val="21"/>
          <w:szCs w:val="21"/>
        </w:rPr>
        <w:t xml:space="preserve"> in Italy”.  </w:t>
      </w:r>
    </w:p>
    <w:p w:rsidR="00E57F0F" w:rsidRDefault="00597B0F" w:rsidP="00597B0F">
      <w:pPr>
        <w:jc w:val="both"/>
      </w:pPr>
      <w:r>
        <w:rPr>
          <w:sz w:val="21"/>
          <w:szCs w:val="21"/>
        </w:rPr>
        <w:t xml:space="preserve">Con queste parole </w:t>
      </w:r>
      <w:r>
        <w:rPr>
          <w:b/>
          <w:bCs/>
          <w:sz w:val="21"/>
          <w:szCs w:val="21"/>
        </w:rPr>
        <w:t>Paolo Castelletti</w:t>
      </w:r>
      <w:r>
        <w:rPr>
          <w:sz w:val="21"/>
          <w:szCs w:val="21"/>
        </w:rPr>
        <w:t xml:space="preserve">, </w:t>
      </w:r>
      <w:r>
        <w:rPr>
          <w:b/>
          <w:bCs/>
          <w:sz w:val="21"/>
          <w:szCs w:val="21"/>
        </w:rPr>
        <w:t>segretario generale di Unione Italiana Vini</w:t>
      </w:r>
      <w:r>
        <w:rPr>
          <w:sz w:val="21"/>
          <w:szCs w:val="21"/>
        </w:rPr>
        <w:t>, ha commentato i numerosi inc</w:t>
      </w:r>
      <w:r w:rsidR="00A6305D">
        <w:rPr>
          <w:sz w:val="21"/>
          <w:szCs w:val="21"/>
        </w:rPr>
        <w:t xml:space="preserve">ontri istituzionali </w:t>
      </w:r>
      <w:r>
        <w:rPr>
          <w:sz w:val="21"/>
          <w:szCs w:val="21"/>
        </w:rPr>
        <w:t xml:space="preserve">avvenuti in occasione di </w:t>
      </w:r>
      <w:r>
        <w:rPr>
          <w:rStyle w:val="CollegamentoInternet"/>
          <w:sz w:val="21"/>
          <w:szCs w:val="21"/>
        </w:rPr>
        <w:t>SIMEI@drinktec</w:t>
      </w:r>
      <w:r>
        <w:rPr>
          <w:sz w:val="21"/>
          <w:szCs w:val="21"/>
        </w:rPr>
        <w:t>, la fiera leader del mondo delle tecnologie dedicate all’enologia e all’imbottigliamento, che, aperta l’11 settembre</w:t>
      </w:r>
      <w:r w:rsidR="00A6305D">
        <w:rPr>
          <w:sz w:val="21"/>
          <w:szCs w:val="21"/>
        </w:rPr>
        <w:t xml:space="preserve"> presso la Fiera di Monaco, si chiuderà oggi</w:t>
      </w:r>
      <w:r>
        <w:rPr>
          <w:sz w:val="21"/>
          <w:szCs w:val="21"/>
        </w:rPr>
        <w:t>. La presenza di numerose delegazioni provenienti da tutto il mondo è stata occasione per importanti momenti di confronto tra i vertici di UIV, organizzatori della Fiera da oltre 50 anni, e i rappresentanti delle imprese</w:t>
      </w:r>
      <w:r w:rsidR="0009792A">
        <w:rPr>
          <w:sz w:val="21"/>
          <w:szCs w:val="21"/>
        </w:rPr>
        <w:t xml:space="preserve"> e delle istituzioni</w:t>
      </w:r>
      <w:r>
        <w:rPr>
          <w:sz w:val="21"/>
          <w:szCs w:val="21"/>
        </w:rPr>
        <w:t xml:space="preserve"> dei vari Paesi.</w:t>
      </w:r>
    </w:p>
    <w:p w:rsidR="0078199E" w:rsidRDefault="00597B0F" w:rsidP="00597B0F">
      <w:pPr>
        <w:jc w:val="both"/>
        <w:rPr>
          <w:sz w:val="21"/>
          <w:szCs w:val="21"/>
        </w:rPr>
      </w:pPr>
      <w:r>
        <w:rPr>
          <w:sz w:val="21"/>
          <w:szCs w:val="21"/>
        </w:rPr>
        <w:t xml:space="preserve">Un importante accordo è stato siglato tra </w:t>
      </w:r>
      <w:r w:rsidR="00A6305D">
        <w:rPr>
          <w:b/>
          <w:bCs/>
          <w:sz w:val="21"/>
          <w:szCs w:val="21"/>
        </w:rPr>
        <w:t xml:space="preserve">UIV e Mr. </w:t>
      </w:r>
      <w:proofErr w:type="spellStart"/>
      <w:r w:rsidR="00A6305D">
        <w:rPr>
          <w:b/>
          <w:bCs/>
          <w:sz w:val="21"/>
          <w:szCs w:val="21"/>
        </w:rPr>
        <w:t>Liu</w:t>
      </w:r>
      <w:proofErr w:type="spellEnd"/>
      <w:r w:rsidR="00A6305D">
        <w:rPr>
          <w:b/>
          <w:bCs/>
          <w:sz w:val="21"/>
          <w:szCs w:val="21"/>
        </w:rPr>
        <w:t xml:space="preserve"> </w:t>
      </w:r>
      <w:proofErr w:type="spellStart"/>
      <w:r w:rsidR="00A6305D">
        <w:rPr>
          <w:b/>
          <w:bCs/>
          <w:sz w:val="21"/>
          <w:szCs w:val="21"/>
        </w:rPr>
        <w:t>Jun</w:t>
      </w:r>
      <w:proofErr w:type="spellEnd"/>
      <w:r w:rsidR="00A6305D">
        <w:rPr>
          <w:b/>
          <w:bCs/>
          <w:sz w:val="21"/>
          <w:szCs w:val="21"/>
        </w:rPr>
        <w:t>, p</w:t>
      </w:r>
      <w:r>
        <w:rPr>
          <w:b/>
          <w:bCs/>
          <w:sz w:val="21"/>
          <w:szCs w:val="21"/>
        </w:rPr>
        <w:t xml:space="preserve">residente della China National </w:t>
      </w:r>
      <w:proofErr w:type="spellStart"/>
      <w:r>
        <w:rPr>
          <w:b/>
          <w:bCs/>
          <w:sz w:val="21"/>
          <w:szCs w:val="21"/>
        </w:rPr>
        <w:t>Grape</w:t>
      </w:r>
      <w:proofErr w:type="spellEnd"/>
      <w:r>
        <w:rPr>
          <w:b/>
          <w:bCs/>
          <w:sz w:val="21"/>
          <w:szCs w:val="21"/>
        </w:rPr>
        <w:t xml:space="preserve"> Society e </w:t>
      </w:r>
      <w:proofErr w:type="spellStart"/>
      <w:r>
        <w:rPr>
          <w:b/>
          <w:bCs/>
          <w:sz w:val="21"/>
          <w:szCs w:val="21"/>
        </w:rPr>
        <w:t>Hebei</w:t>
      </w:r>
      <w:proofErr w:type="spellEnd"/>
      <w:r>
        <w:rPr>
          <w:b/>
          <w:bCs/>
          <w:sz w:val="21"/>
          <w:szCs w:val="21"/>
        </w:rPr>
        <w:t xml:space="preserve"> </w:t>
      </w:r>
      <w:proofErr w:type="spellStart"/>
      <w:r>
        <w:rPr>
          <w:b/>
          <w:bCs/>
          <w:sz w:val="21"/>
          <w:szCs w:val="21"/>
        </w:rPr>
        <w:t>Grape</w:t>
      </w:r>
      <w:proofErr w:type="spellEnd"/>
      <w:r>
        <w:rPr>
          <w:b/>
          <w:bCs/>
          <w:sz w:val="21"/>
          <w:szCs w:val="21"/>
        </w:rPr>
        <w:t xml:space="preserve"> Society</w:t>
      </w:r>
      <w:r>
        <w:rPr>
          <w:sz w:val="21"/>
          <w:szCs w:val="21"/>
        </w:rPr>
        <w:t>. Un memorandum di intesa per creare una piattaforma di collaborazione tra le associazioni nell’ambito delle tecnologie del vino</w:t>
      </w:r>
      <w:r w:rsidR="0078199E">
        <w:rPr>
          <w:sz w:val="21"/>
          <w:szCs w:val="21"/>
        </w:rPr>
        <w:t xml:space="preserve"> e delle più moderne pratiche enologiche; </w:t>
      </w:r>
      <w:r>
        <w:rPr>
          <w:sz w:val="21"/>
          <w:szCs w:val="21"/>
        </w:rPr>
        <w:t xml:space="preserve">le istituzioni cinesi presenteranno </w:t>
      </w:r>
      <w:r w:rsidR="006C5942">
        <w:rPr>
          <w:sz w:val="21"/>
          <w:szCs w:val="21"/>
        </w:rPr>
        <w:t xml:space="preserve">il meglio </w:t>
      </w:r>
      <w:r w:rsidR="005355D6">
        <w:rPr>
          <w:sz w:val="21"/>
          <w:szCs w:val="21"/>
        </w:rPr>
        <w:t>delle macchine e delle attrezzature esposte a SIMEI</w:t>
      </w:r>
      <w:r>
        <w:rPr>
          <w:sz w:val="21"/>
          <w:szCs w:val="21"/>
        </w:rPr>
        <w:t xml:space="preserve"> ai produttori cinesi, promuovendone l’utilizzo</w:t>
      </w:r>
      <w:r w:rsidR="0078199E">
        <w:rPr>
          <w:sz w:val="21"/>
          <w:szCs w:val="21"/>
        </w:rPr>
        <w:t>.</w:t>
      </w:r>
    </w:p>
    <w:p w:rsidR="00E57F0F" w:rsidRDefault="00597B0F" w:rsidP="00597B0F">
      <w:pPr>
        <w:jc w:val="both"/>
        <w:rPr>
          <w:sz w:val="21"/>
          <w:szCs w:val="21"/>
        </w:rPr>
      </w:pPr>
      <w:r>
        <w:rPr>
          <w:sz w:val="21"/>
          <w:szCs w:val="21"/>
        </w:rPr>
        <w:t xml:space="preserve">Un accordo di reciproco scambio è stato siglato anche con </w:t>
      </w:r>
      <w:r w:rsidR="00C70957">
        <w:rPr>
          <w:b/>
          <w:bCs/>
          <w:sz w:val="21"/>
          <w:szCs w:val="21"/>
        </w:rPr>
        <w:t xml:space="preserve">Annamaria </w:t>
      </w:r>
      <w:proofErr w:type="spellStart"/>
      <w:r w:rsidR="00C70957">
        <w:rPr>
          <w:b/>
          <w:bCs/>
          <w:sz w:val="21"/>
          <w:szCs w:val="21"/>
        </w:rPr>
        <w:t>Andretta</w:t>
      </w:r>
      <w:proofErr w:type="spellEnd"/>
      <w:r w:rsidR="00C70957">
        <w:rPr>
          <w:b/>
          <w:bCs/>
          <w:sz w:val="21"/>
          <w:szCs w:val="21"/>
        </w:rPr>
        <w:t>, presi</w:t>
      </w:r>
      <w:r>
        <w:rPr>
          <w:b/>
          <w:bCs/>
          <w:sz w:val="21"/>
          <w:szCs w:val="21"/>
        </w:rPr>
        <w:t>dente della Camera di Commercio Italo Tedesca</w:t>
      </w:r>
      <w:r>
        <w:rPr>
          <w:sz w:val="21"/>
          <w:szCs w:val="21"/>
        </w:rPr>
        <w:t xml:space="preserve">, con l’obiettivo di rafforzare la presenza e l’immagine delle produzioni vinicole italiane in Germania. Per farlo i due enti si sono impegnati a organizzare congiuntamente dei progetti di promozione e a dare reciproca visibilità attraverso i rispettivi canali di comunicazione. La presenza del </w:t>
      </w:r>
      <w:r w:rsidR="00C70957">
        <w:rPr>
          <w:sz w:val="21"/>
          <w:szCs w:val="21"/>
        </w:rPr>
        <w:t>Console Generale</w:t>
      </w:r>
      <w:r w:rsidR="00C70957" w:rsidRPr="00C70957">
        <w:rPr>
          <w:sz w:val="21"/>
          <w:szCs w:val="21"/>
        </w:rPr>
        <w:t xml:space="preserve"> Renato </w:t>
      </w:r>
      <w:proofErr w:type="spellStart"/>
      <w:r w:rsidR="00C70957" w:rsidRPr="00C70957">
        <w:rPr>
          <w:sz w:val="21"/>
          <w:szCs w:val="21"/>
        </w:rPr>
        <w:t>Cianfarani</w:t>
      </w:r>
      <w:proofErr w:type="spellEnd"/>
      <w:r>
        <w:rPr>
          <w:sz w:val="21"/>
          <w:szCs w:val="21"/>
        </w:rPr>
        <w:t xml:space="preserve"> è stata una conferma dell’interesse che questo tipo di accordo porta con sé.</w:t>
      </w:r>
    </w:p>
    <w:p w:rsidR="00E57F0F" w:rsidRDefault="00597B0F" w:rsidP="00597B0F">
      <w:pPr>
        <w:jc w:val="both"/>
        <w:rPr>
          <w:sz w:val="21"/>
          <w:szCs w:val="21"/>
        </w:rPr>
      </w:pPr>
      <w:r>
        <w:rPr>
          <w:sz w:val="21"/>
          <w:szCs w:val="21"/>
        </w:rPr>
        <w:t xml:space="preserve">Molto significativo anche l’incontro con </w:t>
      </w:r>
      <w:r>
        <w:rPr>
          <w:b/>
          <w:bCs/>
          <w:sz w:val="21"/>
          <w:szCs w:val="21"/>
        </w:rPr>
        <w:t>Evandro Fontana, segretario generale dell’assessorato alle attività produttive, scienza e tecnologia di Rio Grande Do Sul</w:t>
      </w:r>
      <w:r>
        <w:rPr>
          <w:sz w:val="21"/>
          <w:szCs w:val="21"/>
        </w:rPr>
        <w:t xml:space="preserve">, regione brasiliana estesa su oltre 280mila chilometri quadrati che vanta un Pil di 212,5 miliardi di dollari. La regione, avendo tra le prime voci d’impresa la viticoltura, ha partecipato a SIMEI con una delegazione di oltre 45 imprese per conoscere da vicino le tecnologie italiane con l’obiettivo di migliorare la qualità del proprio vino. Un mercato quindi molto interessante per gli espositori di SIMEI, ma anche per i produttori vitivinicoli, perché la regione ha manifestato interesse ad importare una maggiore quantità di vino italiano, molto apprezzato, e quindi a lavorare congiuntamente con UIV per migliorare gli scambi commerciali tra i due Paesi. </w:t>
      </w:r>
    </w:p>
    <w:p w:rsidR="00801837" w:rsidRDefault="00801837" w:rsidP="00597B0F">
      <w:pPr>
        <w:jc w:val="both"/>
        <w:rPr>
          <w:sz w:val="21"/>
          <w:szCs w:val="21"/>
        </w:rPr>
      </w:pPr>
    </w:p>
    <w:p w:rsidR="00E57F0F" w:rsidRDefault="00597B0F" w:rsidP="00597B0F">
      <w:pPr>
        <w:pStyle w:val="Corpodeltesto1"/>
        <w:spacing w:after="0" w:line="240" w:lineRule="auto"/>
        <w:rPr>
          <w:sz w:val="21"/>
          <w:szCs w:val="21"/>
        </w:rPr>
      </w:pPr>
      <w:r>
        <w:rPr>
          <w:b/>
          <w:color w:val="000000"/>
          <w:sz w:val="21"/>
          <w:szCs w:val="21"/>
          <w:lang w:val="en-US"/>
        </w:rPr>
        <w:t>SIMEI Press Office</w:t>
      </w:r>
      <w:r w:rsidR="00C70957">
        <w:rPr>
          <w:b/>
          <w:color w:val="000000"/>
          <w:sz w:val="21"/>
          <w:szCs w:val="21"/>
          <w:lang w:val="en-US"/>
        </w:rPr>
        <w:t xml:space="preserve"> </w:t>
      </w:r>
    </w:p>
    <w:p w:rsidR="00E57F0F" w:rsidRDefault="00597B0F" w:rsidP="00597B0F">
      <w:pPr>
        <w:pStyle w:val="Corpodeltesto1"/>
        <w:spacing w:after="0" w:line="240" w:lineRule="auto"/>
        <w:rPr>
          <w:sz w:val="21"/>
          <w:szCs w:val="21"/>
        </w:rPr>
      </w:pPr>
      <w:r>
        <w:rPr>
          <w:color w:val="000000"/>
          <w:sz w:val="21"/>
          <w:szCs w:val="21"/>
        </w:rPr>
        <w:t xml:space="preserve">WISE - Alessia </w:t>
      </w:r>
      <w:proofErr w:type="spellStart"/>
      <w:r>
        <w:rPr>
          <w:color w:val="000000"/>
          <w:sz w:val="21"/>
          <w:szCs w:val="21"/>
        </w:rPr>
        <w:t>Marsigalia</w:t>
      </w:r>
      <w:proofErr w:type="spellEnd"/>
    </w:p>
    <w:p w:rsidR="00C70957" w:rsidRDefault="00597B0F" w:rsidP="00597B0F">
      <w:pPr>
        <w:pStyle w:val="Corpodeltesto1"/>
        <w:spacing w:after="0" w:line="240" w:lineRule="auto"/>
      </w:pPr>
      <w:r>
        <w:rPr>
          <w:color w:val="222222"/>
          <w:sz w:val="21"/>
          <w:szCs w:val="21"/>
        </w:rPr>
        <w:t xml:space="preserve">Mail: </w:t>
      </w:r>
      <w:hyperlink r:id="rId6">
        <w:r>
          <w:rPr>
            <w:rStyle w:val="CollegamentoInternet"/>
            <w:color w:val="1155CC"/>
            <w:sz w:val="21"/>
            <w:szCs w:val="21"/>
          </w:rPr>
          <w:t>press2@gruppowise.com</w:t>
        </w:r>
      </w:hyperlink>
      <w:r>
        <w:t xml:space="preserve"> </w:t>
      </w:r>
    </w:p>
    <w:p w:rsidR="00801837" w:rsidRDefault="00597B0F" w:rsidP="00597B0F">
      <w:pPr>
        <w:pStyle w:val="Corpodeltesto1"/>
        <w:spacing w:after="0" w:line="240" w:lineRule="auto"/>
      </w:pPr>
      <w:r>
        <w:rPr>
          <w:color w:val="000000"/>
          <w:sz w:val="21"/>
          <w:szCs w:val="21"/>
        </w:rPr>
        <w:t>Tel. 030 3752925</w:t>
      </w:r>
      <w:r>
        <w:t xml:space="preserve"> - </w:t>
      </w:r>
    </w:p>
    <w:p w:rsidR="00E57F0F" w:rsidRDefault="00597B0F" w:rsidP="00597B0F">
      <w:pPr>
        <w:pStyle w:val="Corpodeltesto1"/>
        <w:spacing w:after="0" w:line="240" w:lineRule="auto"/>
      </w:pPr>
      <w:proofErr w:type="spellStart"/>
      <w:r>
        <w:rPr>
          <w:color w:val="000000"/>
          <w:sz w:val="21"/>
          <w:szCs w:val="21"/>
        </w:rPr>
        <w:t>Cell</w:t>
      </w:r>
      <w:proofErr w:type="spellEnd"/>
      <w:r>
        <w:rPr>
          <w:color w:val="000000"/>
          <w:sz w:val="21"/>
          <w:szCs w:val="21"/>
        </w:rPr>
        <w:t xml:space="preserve">. </w:t>
      </w:r>
      <w:r>
        <w:rPr>
          <w:rStyle w:val="CollegamentoInternet"/>
          <w:color w:val="1155CC"/>
          <w:sz w:val="21"/>
          <w:szCs w:val="21"/>
        </w:rPr>
        <w:t>+39 3332268845</w:t>
      </w:r>
    </w:p>
    <w:p w:rsidR="00E57F0F" w:rsidRDefault="00E57F0F">
      <w:pPr>
        <w:spacing w:after="0" w:line="240" w:lineRule="auto"/>
        <w:jc w:val="both"/>
        <w:rPr>
          <w:sz w:val="21"/>
          <w:szCs w:val="21"/>
        </w:rPr>
      </w:pPr>
    </w:p>
    <w:sectPr w:rsidR="00E57F0F" w:rsidSect="003E21BC">
      <w:headerReference w:type="default" r:id="rId7"/>
      <w:foot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16" w:rsidRDefault="00D22C16">
      <w:pPr>
        <w:spacing w:after="0" w:line="240" w:lineRule="auto"/>
      </w:pPr>
      <w:r>
        <w:separator/>
      </w:r>
    </w:p>
  </w:endnote>
  <w:endnote w:type="continuationSeparator" w:id="0">
    <w:p w:rsidR="00D22C16" w:rsidRDefault="00D22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0F" w:rsidRDefault="00597B0F">
    <w:pPr>
      <w:pStyle w:val="Pidipagina"/>
    </w:pPr>
    <w:r>
      <w:rPr>
        <w:noProof/>
        <w:lang w:eastAsia="it-IT"/>
      </w:rPr>
      <w:drawing>
        <wp:anchor distT="0" distB="7620" distL="114300" distR="114300" simplePos="0" relativeHeight="2" behindDoc="1" locked="0" layoutInCell="1" allowOverlap="1">
          <wp:simplePos x="0" y="0"/>
          <wp:positionH relativeFrom="column">
            <wp:posOffset>3810</wp:posOffset>
          </wp:positionH>
          <wp:positionV relativeFrom="paragraph">
            <wp:posOffset>-441960</wp:posOffset>
          </wp:positionV>
          <wp:extent cx="6120130" cy="60134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
                  <a:stretch>
                    <a:fillRect/>
                  </a:stretch>
                </pic:blipFill>
                <pic:spPr bwMode="auto">
                  <a:xfrm>
                    <a:off x="0" y="0"/>
                    <a:ext cx="6120130" cy="6013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16" w:rsidRDefault="00D22C16">
      <w:pPr>
        <w:spacing w:after="0" w:line="240" w:lineRule="auto"/>
      </w:pPr>
      <w:r>
        <w:separator/>
      </w:r>
    </w:p>
  </w:footnote>
  <w:footnote w:type="continuationSeparator" w:id="0">
    <w:p w:rsidR="00D22C16" w:rsidRDefault="00D22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0F" w:rsidRDefault="00597B0F">
    <w:pPr>
      <w:pStyle w:val="Intestazione"/>
    </w:pPr>
    <w:r>
      <w:rPr>
        <w:noProof/>
        <w:lang w:eastAsia="it-IT"/>
      </w:rPr>
      <w:drawing>
        <wp:inline distT="0" distB="0" distL="0" distR="0">
          <wp:extent cx="6120130" cy="90233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6120130" cy="90233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footnotePr>
    <w:footnote w:id="-1"/>
    <w:footnote w:id="0"/>
  </w:footnotePr>
  <w:endnotePr>
    <w:endnote w:id="-1"/>
    <w:endnote w:id="0"/>
  </w:endnotePr>
  <w:compat/>
  <w:rsids>
    <w:rsidRoot w:val="00E57F0F"/>
    <w:rsid w:val="0009792A"/>
    <w:rsid w:val="003E21BC"/>
    <w:rsid w:val="005355D6"/>
    <w:rsid w:val="00597B0F"/>
    <w:rsid w:val="006C5942"/>
    <w:rsid w:val="0078199E"/>
    <w:rsid w:val="00801837"/>
    <w:rsid w:val="00A6305D"/>
    <w:rsid w:val="00AC3C33"/>
    <w:rsid w:val="00C70957"/>
    <w:rsid w:val="00D22C16"/>
    <w:rsid w:val="00E57F0F"/>
    <w:rsid w:val="00FB0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7125"/>
    <w:pPr>
      <w:spacing w:after="160" w:line="259" w:lineRule="auto"/>
    </w:pPr>
    <w:rPr>
      <w:rFonts w:ascii="Calibri" w:eastAsia="Calibri" w:hAnsi="Calibri"/>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E5BED"/>
  </w:style>
  <w:style w:type="character" w:customStyle="1" w:styleId="PidipaginaCarattere">
    <w:name w:val="Piè di pagina Carattere"/>
    <w:basedOn w:val="Carpredefinitoparagrafo"/>
    <w:link w:val="Pidipagina"/>
    <w:uiPriority w:val="99"/>
    <w:qFormat/>
    <w:rsid w:val="000E5BED"/>
  </w:style>
  <w:style w:type="character" w:customStyle="1" w:styleId="TestofumettoCarattere">
    <w:name w:val="Testo fumetto Carattere"/>
    <w:basedOn w:val="Carpredefinitoparagrafo"/>
    <w:link w:val="Testofumetto"/>
    <w:uiPriority w:val="99"/>
    <w:semiHidden/>
    <w:qFormat/>
    <w:rsid w:val="00542658"/>
    <w:rPr>
      <w:rFonts w:ascii="Lucida Grande" w:hAnsi="Lucida Grande" w:cs="Lucida Grande"/>
      <w:sz w:val="18"/>
      <w:szCs w:val="18"/>
    </w:rPr>
  </w:style>
  <w:style w:type="character" w:styleId="Enfasigrassetto">
    <w:name w:val="Strong"/>
    <w:basedOn w:val="Carpredefinitoparagrafo"/>
    <w:uiPriority w:val="22"/>
    <w:qFormat/>
    <w:rsid w:val="00542658"/>
    <w:rPr>
      <w:b/>
      <w:bCs/>
    </w:rPr>
  </w:style>
  <w:style w:type="character" w:customStyle="1" w:styleId="CollegamentoInternet">
    <w:name w:val="Collegamento Internet"/>
    <w:rsid w:val="00D2444C"/>
    <w:rPr>
      <w:color w:val="000080"/>
      <w:u w:val="single"/>
      <w:lang w:val="uz-Cyrl-UZ" w:eastAsia="uz-Cyrl-UZ" w:bidi="uz-Cyrl-UZ"/>
    </w:rPr>
  </w:style>
  <w:style w:type="paragraph" w:customStyle="1" w:styleId="Titolo1">
    <w:name w:val="Titolo1"/>
    <w:basedOn w:val="Normale"/>
    <w:next w:val="Corpodeltesto"/>
    <w:qFormat/>
    <w:rsid w:val="003E21BC"/>
    <w:pPr>
      <w:keepNext/>
      <w:spacing w:before="240" w:after="120"/>
    </w:pPr>
    <w:rPr>
      <w:rFonts w:ascii="Liberation Sans" w:eastAsia="Microsoft YaHei" w:hAnsi="Liberation Sans" w:cs="Arial"/>
      <w:sz w:val="28"/>
      <w:szCs w:val="28"/>
    </w:rPr>
  </w:style>
  <w:style w:type="paragraph" w:styleId="Corpodeltesto">
    <w:name w:val="Body Text"/>
    <w:basedOn w:val="Normale"/>
    <w:rsid w:val="00CF7125"/>
    <w:pPr>
      <w:spacing w:after="140" w:line="288" w:lineRule="auto"/>
    </w:pPr>
  </w:style>
  <w:style w:type="paragraph" w:styleId="Elenco">
    <w:name w:val="List"/>
    <w:basedOn w:val="Corpodeltesto"/>
    <w:rsid w:val="00CF7125"/>
    <w:rPr>
      <w:rFonts w:cs="Arial"/>
    </w:rPr>
  </w:style>
  <w:style w:type="paragraph" w:styleId="Didascalia">
    <w:name w:val="caption"/>
    <w:basedOn w:val="Normale"/>
    <w:qFormat/>
    <w:rsid w:val="00CF7125"/>
    <w:pPr>
      <w:suppressLineNumbers/>
      <w:spacing w:before="120" w:after="120"/>
    </w:pPr>
    <w:rPr>
      <w:rFonts w:cs="Arial"/>
      <w:i/>
      <w:iCs/>
      <w:sz w:val="24"/>
      <w:szCs w:val="24"/>
    </w:rPr>
  </w:style>
  <w:style w:type="paragraph" w:customStyle="1" w:styleId="Indice">
    <w:name w:val="Indice"/>
    <w:basedOn w:val="Normale"/>
    <w:qFormat/>
    <w:rsid w:val="00CF7125"/>
    <w:pPr>
      <w:suppressLineNumbers/>
    </w:pPr>
    <w:rPr>
      <w:rFonts w:cs="Arial"/>
    </w:rPr>
  </w:style>
  <w:style w:type="paragraph" w:styleId="Titolo">
    <w:name w:val="Title"/>
    <w:basedOn w:val="Normale"/>
    <w:qFormat/>
    <w:rsid w:val="00CF7125"/>
    <w:pPr>
      <w:keepNext/>
      <w:spacing w:before="240" w:after="120"/>
    </w:pPr>
    <w:rPr>
      <w:rFonts w:ascii="Liberation Sans" w:eastAsia="Microsoft YaHei" w:hAnsi="Liberation Sans" w:cs="Arial"/>
      <w:sz w:val="28"/>
      <w:szCs w:val="28"/>
    </w:rPr>
  </w:style>
  <w:style w:type="paragraph" w:styleId="Intestazione">
    <w:name w:val="header"/>
    <w:basedOn w:val="Normale"/>
    <w:link w:val="IntestazioneCarattere"/>
    <w:uiPriority w:val="99"/>
    <w:unhideWhenUsed/>
    <w:rsid w:val="000E5BED"/>
    <w:pPr>
      <w:tabs>
        <w:tab w:val="center" w:pos="4819"/>
        <w:tab w:val="right" w:pos="9638"/>
      </w:tabs>
      <w:spacing w:after="0" w:line="240" w:lineRule="auto"/>
    </w:pPr>
  </w:style>
  <w:style w:type="paragraph" w:styleId="Pidipagina">
    <w:name w:val="footer"/>
    <w:basedOn w:val="Normale"/>
    <w:link w:val="PidipaginaCarattere"/>
    <w:uiPriority w:val="99"/>
    <w:unhideWhenUsed/>
    <w:rsid w:val="000E5BED"/>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542658"/>
    <w:pPr>
      <w:spacing w:after="0" w:line="240" w:lineRule="auto"/>
    </w:pPr>
    <w:rPr>
      <w:rFonts w:ascii="Lucida Grande" w:hAnsi="Lucida Grande" w:cs="Lucida Grande"/>
      <w:sz w:val="18"/>
      <w:szCs w:val="18"/>
    </w:rPr>
  </w:style>
  <w:style w:type="paragraph" w:customStyle="1" w:styleId="Corpodeltesto1">
    <w:name w:val="Corpo del testo1"/>
    <w:basedOn w:val="Normale"/>
    <w:qFormat/>
    <w:rsid w:val="003353AD"/>
    <w:pPr>
      <w:spacing w:after="140" w:line="288"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25"/>
    <w:pPr>
      <w:spacing w:after="160" w:line="259"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E5BED"/>
  </w:style>
  <w:style w:type="character" w:customStyle="1" w:styleId="FooterChar">
    <w:name w:val="Footer Char"/>
    <w:basedOn w:val="DefaultParagraphFont"/>
    <w:link w:val="Footer"/>
    <w:uiPriority w:val="99"/>
    <w:qFormat/>
    <w:rsid w:val="000E5BED"/>
  </w:style>
  <w:style w:type="character" w:customStyle="1" w:styleId="BalloonTextChar">
    <w:name w:val="Balloon Text Char"/>
    <w:basedOn w:val="DefaultParagraphFont"/>
    <w:link w:val="BalloonText"/>
    <w:uiPriority w:val="99"/>
    <w:semiHidden/>
    <w:qFormat/>
    <w:rsid w:val="00542658"/>
    <w:rPr>
      <w:rFonts w:ascii="Lucida Grande" w:hAnsi="Lucida Grande" w:cs="Lucida Grande"/>
      <w:sz w:val="18"/>
      <w:szCs w:val="18"/>
    </w:rPr>
  </w:style>
  <w:style w:type="character" w:styleId="Strong">
    <w:name w:val="Strong"/>
    <w:basedOn w:val="DefaultParagraphFont"/>
    <w:uiPriority w:val="22"/>
    <w:qFormat/>
    <w:rsid w:val="00542658"/>
    <w:rPr>
      <w:b/>
      <w:bCs/>
    </w:rPr>
  </w:style>
  <w:style w:type="character" w:customStyle="1" w:styleId="CollegamentoInternet">
    <w:name w:val="Collegamento Internet"/>
    <w:rsid w:val="00D2444C"/>
    <w:rPr>
      <w:color w:val="000080"/>
      <w:u w:val="single"/>
      <w:lang w:val="uz-Cyrl-UZ" w:eastAsia="uz-Cyrl-UZ" w:bidi="uz-Cyrl-UZ"/>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CF7125"/>
    <w:pPr>
      <w:spacing w:after="140" w:line="288" w:lineRule="auto"/>
    </w:pPr>
  </w:style>
  <w:style w:type="paragraph" w:styleId="List">
    <w:name w:val="List"/>
    <w:basedOn w:val="BodyText"/>
    <w:rsid w:val="00CF7125"/>
    <w:rPr>
      <w:rFonts w:cs="Arial"/>
    </w:rPr>
  </w:style>
  <w:style w:type="paragraph" w:styleId="Caption">
    <w:name w:val="caption"/>
    <w:basedOn w:val="Normal"/>
    <w:qFormat/>
    <w:rsid w:val="00CF7125"/>
    <w:pPr>
      <w:suppressLineNumbers/>
      <w:spacing w:before="120" w:after="120"/>
    </w:pPr>
    <w:rPr>
      <w:rFonts w:cs="Arial"/>
      <w:i/>
      <w:iCs/>
      <w:sz w:val="24"/>
      <w:szCs w:val="24"/>
    </w:rPr>
  </w:style>
  <w:style w:type="paragraph" w:customStyle="1" w:styleId="Indice">
    <w:name w:val="Indice"/>
    <w:basedOn w:val="Normal"/>
    <w:qFormat/>
    <w:rsid w:val="00CF7125"/>
    <w:pPr>
      <w:suppressLineNumbers/>
    </w:pPr>
    <w:rPr>
      <w:rFonts w:cs="Arial"/>
    </w:rPr>
  </w:style>
  <w:style w:type="paragraph" w:styleId="Title">
    <w:name w:val="Title"/>
    <w:basedOn w:val="Normal"/>
    <w:qFormat/>
    <w:rsid w:val="00CF7125"/>
    <w:pPr>
      <w:keepNext/>
      <w:spacing w:before="240" w:after="120"/>
    </w:pPr>
    <w:rPr>
      <w:rFonts w:ascii="Liberation Sans" w:eastAsia="Microsoft YaHei" w:hAnsi="Liberation Sans" w:cs="Arial"/>
      <w:sz w:val="28"/>
      <w:szCs w:val="28"/>
    </w:rPr>
  </w:style>
  <w:style w:type="paragraph" w:styleId="Header">
    <w:name w:val="header"/>
    <w:basedOn w:val="Normal"/>
    <w:link w:val="HeaderChar"/>
    <w:uiPriority w:val="99"/>
    <w:unhideWhenUsed/>
    <w:rsid w:val="000E5BED"/>
    <w:pPr>
      <w:tabs>
        <w:tab w:val="center" w:pos="4819"/>
        <w:tab w:val="right" w:pos="9638"/>
      </w:tabs>
      <w:spacing w:after="0" w:line="240" w:lineRule="auto"/>
    </w:pPr>
  </w:style>
  <w:style w:type="paragraph" w:styleId="Footer">
    <w:name w:val="footer"/>
    <w:basedOn w:val="Normal"/>
    <w:link w:val="FooterChar"/>
    <w:uiPriority w:val="99"/>
    <w:unhideWhenUsed/>
    <w:rsid w:val="000E5BED"/>
    <w:pPr>
      <w:tabs>
        <w:tab w:val="center" w:pos="4819"/>
        <w:tab w:val="right" w:pos="9638"/>
      </w:tabs>
      <w:spacing w:after="0" w:line="240" w:lineRule="auto"/>
    </w:pPr>
  </w:style>
  <w:style w:type="paragraph" w:styleId="BalloonText">
    <w:name w:val="Balloon Text"/>
    <w:basedOn w:val="Normal"/>
    <w:link w:val="BalloonTextChar"/>
    <w:uiPriority w:val="99"/>
    <w:semiHidden/>
    <w:unhideWhenUsed/>
    <w:qFormat/>
    <w:rsid w:val="00542658"/>
    <w:pPr>
      <w:spacing w:after="0" w:line="240" w:lineRule="auto"/>
    </w:pPr>
    <w:rPr>
      <w:rFonts w:ascii="Lucida Grande" w:hAnsi="Lucida Grande" w:cs="Lucida Grande"/>
      <w:sz w:val="18"/>
      <w:szCs w:val="18"/>
    </w:rPr>
  </w:style>
  <w:style w:type="paragraph" w:customStyle="1" w:styleId="Corpodeltesto1">
    <w:name w:val="Corpo del testo1"/>
    <w:basedOn w:val="Normal"/>
    <w:qFormat/>
    <w:rsid w:val="003353AD"/>
    <w:pPr>
      <w:spacing w:after="140" w:line="288" w:lineRule="auto"/>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2@gruppowise.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Gusbini</dc:creator>
  <cp:lastModifiedBy>alma</cp:lastModifiedBy>
  <cp:revision>2</cp:revision>
  <cp:lastPrinted>2017-09-12T12:50:00Z</cp:lastPrinted>
  <dcterms:created xsi:type="dcterms:W3CDTF">2017-09-15T12:53:00Z</dcterms:created>
  <dcterms:modified xsi:type="dcterms:W3CDTF">2017-09-15T12:53:00Z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