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06C" w:rsidRDefault="00C1106C" w:rsidP="002F617B"/>
    <w:p w:rsidR="00C1106C" w:rsidRPr="00C1106C" w:rsidRDefault="00C1106C" w:rsidP="00C1106C">
      <w:pPr>
        <w:spacing w:before="140"/>
        <w:jc w:val="center"/>
        <w:rPr>
          <w:rFonts w:hint="eastAsia"/>
          <w:color w:val="00000A"/>
          <w:sz w:val="22"/>
          <w:szCs w:val="22"/>
        </w:rPr>
      </w:pPr>
      <w:r w:rsidRPr="00C1106C">
        <w:rPr>
          <w:rFonts w:asciiTheme="minorHAnsi" w:hAnsiTheme="minorHAnsi" w:cstheme="minorHAnsi"/>
          <w:b/>
          <w:i/>
          <w:color w:val="00000A"/>
          <w:sz w:val="22"/>
          <w:szCs w:val="22"/>
        </w:rPr>
        <w:t>Oltre 150 espositori nella due giorni del 21-22 giugno a Fabbrico (Re) con dimostrazioni e workshop</w:t>
      </w:r>
    </w:p>
    <w:p w:rsidR="00C1106C" w:rsidRPr="00C1106C" w:rsidRDefault="00C1106C" w:rsidP="00C1106C">
      <w:pPr>
        <w:jc w:val="center"/>
        <w:rPr>
          <w:rFonts w:asciiTheme="minorHAnsi" w:hAnsiTheme="minorHAnsi" w:cstheme="minorHAnsi"/>
          <w:b/>
          <w:color w:val="CE181E"/>
          <w:sz w:val="14"/>
        </w:rPr>
      </w:pPr>
    </w:p>
    <w:p w:rsidR="00C1106C" w:rsidRPr="00C1106C" w:rsidRDefault="00C1106C" w:rsidP="00C1106C">
      <w:pPr>
        <w:jc w:val="center"/>
        <w:rPr>
          <w:rFonts w:hint="eastAsia"/>
        </w:rPr>
      </w:pPr>
      <w:r w:rsidRPr="00C1106C">
        <w:rPr>
          <w:rFonts w:asciiTheme="minorHAnsi" w:hAnsiTheme="minorHAnsi" w:cstheme="minorHAnsi"/>
          <w:b/>
          <w:sz w:val="28"/>
        </w:rPr>
        <w:t>VINO. ENOVITIS IN CAMPO TORNA IN EMILIA ROMAGNA</w:t>
      </w:r>
    </w:p>
    <w:p w:rsidR="00C1106C" w:rsidRPr="00C1106C" w:rsidRDefault="00C1106C" w:rsidP="00C1106C">
      <w:pPr>
        <w:jc w:val="center"/>
        <w:rPr>
          <w:rFonts w:hint="eastAsia"/>
        </w:rPr>
      </w:pPr>
      <w:r w:rsidRPr="00C1106C">
        <w:rPr>
          <w:rFonts w:asciiTheme="minorHAnsi" w:hAnsiTheme="minorHAnsi" w:cstheme="minorHAnsi"/>
          <w:b/>
          <w:sz w:val="28"/>
        </w:rPr>
        <w:t>E METTE AL CENTRO LA SOSTENIBILITÀ DEL VIGNETO</w:t>
      </w:r>
    </w:p>
    <w:p w:rsidR="00C1106C" w:rsidRPr="00C1106C" w:rsidRDefault="00C1106C" w:rsidP="00C1106C">
      <w:pPr>
        <w:jc w:val="center"/>
        <w:rPr>
          <w:rFonts w:asciiTheme="minorHAnsi" w:hAnsiTheme="minorHAnsi" w:cstheme="minorHAnsi"/>
          <w:b/>
          <w:color w:val="00000A"/>
          <w:sz w:val="12"/>
        </w:rPr>
      </w:pPr>
    </w:p>
    <w:p w:rsidR="00C1106C" w:rsidRPr="00C1106C" w:rsidRDefault="00C1106C" w:rsidP="00C1106C">
      <w:pPr>
        <w:jc w:val="center"/>
        <w:rPr>
          <w:rFonts w:hint="eastAsia"/>
          <w:color w:val="00000A"/>
          <w:sz w:val="22"/>
          <w:szCs w:val="22"/>
        </w:rPr>
      </w:pPr>
      <w:r w:rsidRPr="00C1106C">
        <w:rPr>
          <w:rFonts w:asciiTheme="minorHAnsi" w:hAnsiTheme="minorHAnsi" w:cstheme="minorHAnsi"/>
          <w:b/>
          <w:i/>
          <w:color w:val="00000A"/>
          <w:sz w:val="22"/>
          <w:szCs w:val="22"/>
        </w:rPr>
        <w:t>L’innovazione nella coltivazione del Lambrusco protagonista del Convegno di apertura</w:t>
      </w:r>
    </w:p>
    <w:p w:rsidR="00C1106C" w:rsidRPr="00C1106C" w:rsidRDefault="00C1106C" w:rsidP="00C1106C">
      <w:pPr>
        <w:jc w:val="both"/>
        <w:rPr>
          <w:rFonts w:asciiTheme="minorHAnsi" w:hAnsiTheme="minorHAnsi" w:cstheme="minorHAnsi"/>
          <w:color w:val="00000A"/>
          <w:sz w:val="20"/>
        </w:rPr>
      </w:pPr>
    </w:p>
    <w:p w:rsidR="00C1106C" w:rsidRPr="00C1106C" w:rsidRDefault="00C1106C" w:rsidP="00C1106C">
      <w:pPr>
        <w:jc w:val="both"/>
        <w:rPr>
          <w:rFonts w:hint="eastAsia"/>
          <w:color w:val="00000A"/>
          <w:sz w:val="21"/>
          <w:szCs w:val="21"/>
        </w:rPr>
      </w:pPr>
      <w:r w:rsidRPr="00C1106C">
        <w:rPr>
          <w:rFonts w:asciiTheme="minorHAnsi" w:hAnsiTheme="minorHAnsi" w:cstheme="minorHAnsi"/>
          <w:color w:val="00000A"/>
          <w:sz w:val="21"/>
          <w:szCs w:val="21"/>
        </w:rPr>
        <w:t xml:space="preserve">Verona, </w:t>
      </w:r>
      <w:r w:rsidRPr="00C1106C">
        <w:rPr>
          <w:rFonts w:asciiTheme="minorHAnsi" w:hAnsiTheme="minorHAnsi" w:cstheme="minorHAnsi"/>
          <w:sz w:val="21"/>
          <w:szCs w:val="21"/>
        </w:rPr>
        <w:t>12</w:t>
      </w:r>
      <w:r w:rsidRPr="00C1106C">
        <w:rPr>
          <w:rFonts w:asciiTheme="minorHAnsi" w:hAnsiTheme="minorHAnsi" w:cstheme="minorHAnsi"/>
          <w:color w:val="00000A"/>
          <w:sz w:val="21"/>
          <w:szCs w:val="21"/>
        </w:rPr>
        <w:t xml:space="preserve"> giugno 2018 – </w:t>
      </w:r>
      <w:r w:rsidRPr="00C1106C">
        <w:rPr>
          <w:rFonts w:asciiTheme="minorHAnsi" w:hAnsiTheme="minorHAnsi" w:cstheme="minorHAnsi"/>
          <w:i/>
          <w:color w:val="00000A"/>
          <w:sz w:val="21"/>
          <w:szCs w:val="21"/>
        </w:rPr>
        <w:t>“</w:t>
      </w:r>
      <w:proofErr w:type="spellStart"/>
      <w:r w:rsidRPr="00C1106C">
        <w:rPr>
          <w:rFonts w:asciiTheme="minorHAnsi" w:hAnsiTheme="minorHAnsi" w:cstheme="minorHAnsi"/>
          <w:i/>
          <w:color w:val="00000A"/>
          <w:sz w:val="21"/>
          <w:szCs w:val="21"/>
        </w:rPr>
        <w:t>Enovitis</w:t>
      </w:r>
      <w:proofErr w:type="spellEnd"/>
      <w:r w:rsidRPr="00C1106C">
        <w:rPr>
          <w:rFonts w:asciiTheme="minorHAnsi" w:hAnsiTheme="minorHAnsi" w:cstheme="minorHAnsi"/>
          <w:i/>
          <w:color w:val="00000A"/>
          <w:sz w:val="21"/>
          <w:szCs w:val="21"/>
        </w:rPr>
        <w:t xml:space="preserve"> in campo di anno in anno ha incrementato costantemente il numero di espositori presenti ed è ormai un appuntamento di straordinario interesse per tutto il settore agricolo e vitivinicolo. Questa manifestazione, unica nel suo genere e molto significativa per Unione Italiana Vini, propone il meglio della tecnologia al servizio dei viticoltori attraverso momenti sia informativi che dimostrativi. In questa edizione ci saranno più di 150 aziende ad animare i trenta ettari di vigneto della Società Agricola ‘Il Naviglio’, tra cui </w:t>
      </w:r>
      <w:proofErr w:type="spellStart"/>
      <w:r w:rsidRPr="00C1106C">
        <w:rPr>
          <w:rFonts w:asciiTheme="minorHAnsi" w:hAnsiTheme="minorHAnsi" w:cstheme="minorHAnsi"/>
          <w:i/>
          <w:color w:val="00000A"/>
          <w:sz w:val="21"/>
          <w:szCs w:val="21"/>
        </w:rPr>
        <w:t>WineBaa</w:t>
      </w:r>
      <w:proofErr w:type="spellEnd"/>
      <w:r w:rsidRPr="00C1106C">
        <w:rPr>
          <w:rFonts w:asciiTheme="minorHAnsi" w:hAnsiTheme="minorHAnsi" w:cstheme="minorHAnsi"/>
          <w:i/>
          <w:color w:val="00000A"/>
          <w:sz w:val="21"/>
          <w:szCs w:val="21"/>
        </w:rPr>
        <w:t xml:space="preserve"> </w:t>
      </w:r>
      <w:r w:rsidRPr="00C1106C">
        <w:rPr>
          <w:rFonts w:asciiTheme="minorHAnsi" w:hAnsiTheme="minorHAnsi" w:cstheme="minorHAnsi" w:hint="eastAsia"/>
          <w:i/>
          <w:color w:val="00000A"/>
          <w:sz w:val="21"/>
          <w:szCs w:val="21"/>
        </w:rPr>
        <w:t>(*)</w:t>
      </w:r>
      <w:r w:rsidRPr="00C1106C">
        <w:rPr>
          <w:rFonts w:asciiTheme="minorHAnsi" w:hAnsiTheme="minorHAnsi" w:cstheme="minorHAnsi"/>
          <w:i/>
          <w:color w:val="00000A"/>
          <w:sz w:val="21"/>
          <w:szCs w:val="21"/>
        </w:rPr>
        <w:t>, primo espositore australiano, e sono già confermate due delegazioni dalla Bulgaria e dalla Slovenia. Anche nell’edizione 2018 la sostenibilità sarà al centro della formazione, a partire dell’importante convegno ‘Lambrusco: progetto ed esperienze per un vigneto sostenibile’ che toccherà i temi relativi alla produzione del Lambrusco, con l’illustrazione di progetti ed esperienze virtuose di vigneti sostenibili”.</w:t>
      </w:r>
    </w:p>
    <w:p w:rsidR="00C1106C" w:rsidRPr="00C1106C" w:rsidRDefault="00C1106C" w:rsidP="00C1106C">
      <w:pPr>
        <w:jc w:val="both"/>
        <w:rPr>
          <w:rFonts w:asciiTheme="minorHAnsi" w:hAnsiTheme="minorHAnsi" w:cstheme="minorHAnsi"/>
          <w:color w:val="00000A"/>
          <w:sz w:val="21"/>
          <w:szCs w:val="21"/>
        </w:rPr>
      </w:pPr>
    </w:p>
    <w:p w:rsidR="00C1106C" w:rsidRPr="00C1106C" w:rsidRDefault="00C1106C" w:rsidP="00C1106C">
      <w:pPr>
        <w:jc w:val="both"/>
        <w:rPr>
          <w:rFonts w:hint="eastAsia"/>
          <w:color w:val="00000A"/>
          <w:sz w:val="21"/>
          <w:szCs w:val="21"/>
        </w:rPr>
      </w:pPr>
      <w:r w:rsidRPr="00C1106C">
        <w:rPr>
          <w:rFonts w:asciiTheme="minorHAnsi" w:hAnsiTheme="minorHAnsi" w:cstheme="minorHAnsi"/>
          <w:color w:val="00000A"/>
          <w:sz w:val="21"/>
          <w:szCs w:val="21"/>
        </w:rPr>
        <w:t xml:space="preserve">Con queste parole </w:t>
      </w:r>
      <w:r w:rsidRPr="00C1106C">
        <w:rPr>
          <w:rFonts w:asciiTheme="minorHAnsi" w:hAnsiTheme="minorHAnsi" w:cstheme="minorHAnsi"/>
          <w:b/>
          <w:color w:val="00000A"/>
          <w:sz w:val="21"/>
          <w:szCs w:val="21"/>
        </w:rPr>
        <w:t>Paolo Castelletti</w:t>
      </w:r>
      <w:r w:rsidRPr="00C1106C">
        <w:rPr>
          <w:rFonts w:asciiTheme="minorHAnsi" w:hAnsiTheme="minorHAnsi" w:cstheme="minorHAnsi"/>
          <w:color w:val="00000A"/>
          <w:sz w:val="21"/>
          <w:szCs w:val="21"/>
        </w:rPr>
        <w:t xml:space="preserve">, Segretario Generale Unione Italiana Vini, dà appuntamento a </w:t>
      </w:r>
      <w:proofErr w:type="spellStart"/>
      <w:r w:rsidRPr="00C1106C">
        <w:rPr>
          <w:rFonts w:asciiTheme="minorHAnsi" w:hAnsiTheme="minorHAnsi" w:cstheme="minorHAnsi"/>
          <w:b/>
          <w:color w:val="00000A"/>
          <w:sz w:val="21"/>
          <w:szCs w:val="21"/>
        </w:rPr>
        <w:t>Enovitis</w:t>
      </w:r>
      <w:proofErr w:type="spellEnd"/>
      <w:r w:rsidRPr="00C1106C">
        <w:rPr>
          <w:rFonts w:asciiTheme="minorHAnsi" w:hAnsiTheme="minorHAnsi" w:cstheme="minorHAnsi"/>
          <w:b/>
          <w:color w:val="00000A"/>
          <w:sz w:val="21"/>
          <w:szCs w:val="21"/>
        </w:rPr>
        <w:t xml:space="preserve"> in campo 2018</w:t>
      </w:r>
      <w:r w:rsidRPr="00C1106C">
        <w:rPr>
          <w:rFonts w:asciiTheme="minorHAnsi" w:hAnsiTheme="minorHAnsi" w:cstheme="minorHAnsi"/>
          <w:color w:val="00000A"/>
          <w:sz w:val="21"/>
          <w:szCs w:val="21"/>
        </w:rPr>
        <w:t xml:space="preserve">, storica manifestazione </w:t>
      </w:r>
      <w:r w:rsidRPr="00C1106C">
        <w:rPr>
          <w:rFonts w:asciiTheme="minorHAnsi" w:hAnsiTheme="minorHAnsi" w:cstheme="minorHAnsi"/>
          <w:b/>
          <w:color w:val="00000A"/>
          <w:sz w:val="21"/>
          <w:szCs w:val="21"/>
        </w:rPr>
        <w:t xml:space="preserve">organizzata da UIV e </w:t>
      </w:r>
      <w:proofErr w:type="spellStart"/>
      <w:r w:rsidRPr="00C1106C">
        <w:rPr>
          <w:rFonts w:asciiTheme="minorHAnsi" w:hAnsiTheme="minorHAnsi" w:cstheme="minorHAnsi"/>
          <w:b/>
          <w:color w:val="00000A"/>
          <w:sz w:val="21"/>
          <w:szCs w:val="21"/>
        </w:rPr>
        <w:t>Veronafiere</w:t>
      </w:r>
      <w:proofErr w:type="spellEnd"/>
      <w:r w:rsidRPr="00C1106C">
        <w:rPr>
          <w:rFonts w:asciiTheme="minorHAnsi" w:hAnsiTheme="minorHAnsi" w:cstheme="minorHAnsi"/>
          <w:b/>
          <w:color w:val="00000A"/>
          <w:sz w:val="21"/>
          <w:szCs w:val="21"/>
        </w:rPr>
        <w:t xml:space="preserve">, in collaborazione con </w:t>
      </w:r>
      <w:proofErr w:type="spellStart"/>
      <w:r w:rsidRPr="00C1106C">
        <w:rPr>
          <w:rFonts w:asciiTheme="minorHAnsi" w:hAnsiTheme="minorHAnsi" w:cstheme="minorHAnsi"/>
          <w:b/>
          <w:color w:val="00000A"/>
          <w:sz w:val="21"/>
          <w:szCs w:val="21"/>
        </w:rPr>
        <w:t>Fieragricola</w:t>
      </w:r>
      <w:proofErr w:type="spellEnd"/>
      <w:r w:rsidRPr="00C1106C">
        <w:rPr>
          <w:rFonts w:asciiTheme="minorHAnsi" w:hAnsiTheme="minorHAnsi" w:cstheme="minorHAnsi"/>
          <w:color w:val="00000A"/>
          <w:sz w:val="21"/>
          <w:szCs w:val="21"/>
        </w:rPr>
        <w:t xml:space="preserve">, che si terrà il </w:t>
      </w:r>
      <w:r w:rsidRPr="00C1106C">
        <w:rPr>
          <w:rFonts w:asciiTheme="minorHAnsi" w:hAnsiTheme="minorHAnsi" w:cstheme="minorHAnsi"/>
          <w:b/>
          <w:color w:val="00000A"/>
          <w:sz w:val="21"/>
          <w:szCs w:val="21"/>
        </w:rPr>
        <w:t>21 e il 22 giugno a Fabbrico nei vigneti della Società Agricola ‘Il Naviglio’</w:t>
      </w:r>
      <w:r w:rsidRPr="00C1106C">
        <w:rPr>
          <w:rFonts w:asciiTheme="minorHAnsi" w:hAnsiTheme="minorHAnsi" w:cstheme="minorHAnsi"/>
          <w:color w:val="00000A"/>
          <w:sz w:val="21"/>
          <w:szCs w:val="21"/>
        </w:rPr>
        <w:t xml:space="preserve"> (in provincia di Reggio Emilia) e presenta il principale convegno di questa tredicesima edizione.</w:t>
      </w:r>
    </w:p>
    <w:p w:rsidR="00C1106C" w:rsidRPr="00C1106C" w:rsidRDefault="00C1106C" w:rsidP="00C1106C">
      <w:pPr>
        <w:jc w:val="both"/>
        <w:rPr>
          <w:rFonts w:asciiTheme="minorHAnsi" w:hAnsiTheme="minorHAnsi" w:cstheme="minorHAnsi"/>
          <w:color w:val="00000A"/>
          <w:sz w:val="21"/>
          <w:szCs w:val="21"/>
        </w:rPr>
      </w:pPr>
    </w:p>
    <w:p w:rsidR="00C1106C" w:rsidRPr="00C1106C" w:rsidRDefault="00C1106C" w:rsidP="00C1106C">
      <w:pPr>
        <w:jc w:val="both"/>
        <w:rPr>
          <w:rFonts w:asciiTheme="minorHAnsi" w:hAnsiTheme="minorHAnsi" w:cstheme="minorHAnsi"/>
          <w:i/>
          <w:color w:val="00000A"/>
          <w:sz w:val="21"/>
          <w:szCs w:val="21"/>
        </w:rPr>
      </w:pPr>
      <w:r w:rsidRPr="00C1106C">
        <w:rPr>
          <w:rFonts w:asciiTheme="minorHAnsi" w:hAnsiTheme="minorHAnsi" w:cstheme="minorHAnsi"/>
          <w:i/>
          <w:color w:val="00000A"/>
          <w:sz w:val="21"/>
          <w:szCs w:val="21"/>
        </w:rPr>
        <w:t xml:space="preserve">“Quest’anno </w:t>
      </w:r>
      <w:proofErr w:type="spellStart"/>
      <w:r w:rsidRPr="00C1106C">
        <w:rPr>
          <w:rFonts w:asciiTheme="minorHAnsi" w:hAnsiTheme="minorHAnsi" w:cstheme="minorHAnsi"/>
          <w:i/>
          <w:color w:val="00000A"/>
          <w:sz w:val="21"/>
          <w:szCs w:val="21"/>
        </w:rPr>
        <w:t>Enovitis</w:t>
      </w:r>
      <w:proofErr w:type="spellEnd"/>
      <w:r w:rsidRPr="00C1106C">
        <w:rPr>
          <w:rFonts w:asciiTheme="minorHAnsi" w:hAnsiTheme="minorHAnsi" w:cstheme="minorHAnsi"/>
          <w:i/>
          <w:color w:val="00000A"/>
          <w:sz w:val="21"/>
          <w:szCs w:val="21"/>
        </w:rPr>
        <w:t xml:space="preserve"> in campo </w:t>
      </w:r>
      <w:r w:rsidRPr="00C1106C">
        <w:rPr>
          <w:rFonts w:asciiTheme="minorHAnsi" w:hAnsiTheme="minorHAnsi" w:cstheme="minorHAnsi"/>
          <w:color w:val="00000A"/>
          <w:sz w:val="21"/>
          <w:szCs w:val="21"/>
        </w:rPr>
        <w:t xml:space="preserve">– </w:t>
      </w:r>
      <w:r w:rsidRPr="00C1106C">
        <w:rPr>
          <w:rFonts w:asciiTheme="minorHAnsi" w:hAnsiTheme="minorHAnsi" w:cstheme="minorHAnsi"/>
          <w:b/>
          <w:color w:val="00000A"/>
          <w:sz w:val="21"/>
          <w:szCs w:val="21"/>
        </w:rPr>
        <w:t xml:space="preserve">aggiunge </w:t>
      </w:r>
      <w:r w:rsidRPr="00C1106C">
        <w:rPr>
          <w:rFonts w:asciiTheme="minorHAnsi" w:hAnsiTheme="minorHAnsi" w:cstheme="minorHAnsi" w:hint="eastAsia"/>
          <w:b/>
          <w:color w:val="00000A"/>
          <w:sz w:val="21"/>
          <w:szCs w:val="21"/>
        </w:rPr>
        <w:t xml:space="preserve">Giovanni Mantovani, </w:t>
      </w:r>
      <w:r w:rsidRPr="00C1106C">
        <w:rPr>
          <w:rFonts w:asciiTheme="minorHAnsi" w:hAnsiTheme="minorHAnsi" w:cstheme="minorHAnsi"/>
          <w:b/>
          <w:color w:val="00000A"/>
          <w:sz w:val="21"/>
          <w:szCs w:val="21"/>
        </w:rPr>
        <w:t>D</w:t>
      </w:r>
      <w:r w:rsidRPr="00C1106C">
        <w:rPr>
          <w:rFonts w:asciiTheme="minorHAnsi" w:hAnsiTheme="minorHAnsi" w:cstheme="minorHAnsi" w:hint="eastAsia"/>
          <w:b/>
          <w:color w:val="00000A"/>
          <w:sz w:val="21"/>
          <w:szCs w:val="21"/>
        </w:rPr>
        <w:t xml:space="preserve">irettore </w:t>
      </w:r>
      <w:r w:rsidRPr="00C1106C">
        <w:rPr>
          <w:rFonts w:asciiTheme="minorHAnsi" w:hAnsiTheme="minorHAnsi" w:cstheme="minorHAnsi"/>
          <w:b/>
          <w:color w:val="00000A"/>
          <w:sz w:val="21"/>
          <w:szCs w:val="21"/>
        </w:rPr>
        <w:t>G</w:t>
      </w:r>
      <w:r w:rsidRPr="00C1106C">
        <w:rPr>
          <w:rFonts w:asciiTheme="minorHAnsi" w:hAnsiTheme="minorHAnsi" w:cstheme="minorHAnsi" w:hint="eastAsia"/>
          <w:b/>
          <w:color w:val="00000A"/>
          <w:sz w:val="21"/>
          <w:szCs w:val="21"/>
        </w:rPr>
        <w:t xml:space="preserve">enerale di </w:t>
      </w:r>
      <w:proofErr w:type="spellStart"/>
      <w:r w:rsidRPr="00C1106C">
        <w:rPr>
          <w:rFonts w:asciiTheme="minorHAnsi" w:hAnsiTheme="minorHAnsi" w:cstheme="minorHAnsi" w:hint="eastAsia"/>
          <w:b/>
          <w:color w:val="00000A"/>
          <w:sz w:val="21"/>
          <w:szCs w:val="21"/>
        </w:rPr>
        <w:t>Veronafiere</w:t>
      </w:r>
      <w:proofErr w:type="spellEnd"/>
      <w:r w:rsidRPr="00C1106C">
        <w:rPr>
          <w:rFonts w:asciiTheme="minorHAnsi" w:hAnsiTheme="minorHAnsi" w:cstheme="minorHAnsi" w:hint="eastAsia"/>
          <w:b/>
          <w:color w:val="00000A"/>
          <w:sz w:val="21"/>
          <w:szCs w:val="21"/>
        </w:rPr>
        <w:t xml:space="preserve"> Spa</w:t>
      </w:r>
      <w:r w:rsidRPr="00C1106C">
        <w:rPr>
          <w:rFonts w:asciiTheme="minorHAnsi" w:hAnsiTheme="minorHAnsi" w:cstheme="minorHAnsi"/>
          <w:color w:val="00000A"/>
          <w:sz w:val="21"/>
          <w:szCs w:val="21"/>
        </w:rPr>
        <w:t xml:space="preserve"> –</w:t>
      </w:r>
      <w:r w:rsidRPr="00C1106C">
        <w:rPr>
          <w:rFonts w:asciiTheme="minorHAnsi" w:hAnsiTheme="minorHAnsi" w:cstheme="minorHAnsi"/>
          <w:i/>
          <w:color w:val="00000A"/>
          <w:sz w:val="21"/>
          <w:szCs w:val="21"/>
        </w:rPr>
        <w:t xml:space="preserve"> raggiunge la quinta edizione sotto l’egida di Unione Italiana Vini e </w:t>
      </w:r>
      <w:proofErr w:type="spellStart"/>
      <w:r w:rsidRPr="00C1106C">
        <w:rPr>
          <w:rFonts w:asciiTheme="minorHAnsi" w:hAnsiTheme="minorHAnsi" w:cstheme="minorHAnsi"/>
          <w:i/>
          <w:color w:val="00000A"/>
          <w:sz w:val="21"/>
          <w:szCs w:val="21"/>
        </w:rPr>
        <w:t>Veronafiere-Fieragricola</w:t>
      </w:r>
      <w:proofErr w:type="spellEnd"/>
      <w:r w:rsidRPr="00C1106C">
        <w:rPr>
          <w:rFonts w:asciiTheme="minorHAnsi" w:hAnsiTheme="minorHAnsi" w:cstheme="minorHAnsi"/>
          <w:i/>
          <w:color w:val="00000A"/>
          <w:sz w:val="21"/>
          <w:szCs w:val="21"/>
        </w:rPr>
        <w:t xml:space="preserve">, in una collaborazione all’insegna della concretezza. Insieme proseguiamo il percorso di innovazione nell’interesse della crescita della viticoltura. Le sfide da affrontare sono continue, a partire dalla lotta ai cambiamenti climatici e dalla necessità di uno sviluppo sostenibile.  Il mondo del vino in Italia vanta molti primati, dalla leadership in termini di quantità e qualità nella produzione enoica agli aspetti legati alla biodiversità. Ma non basta. Bisogna essere in grado di trasformare questi risultati in valore aggiunto per le imprese e il sistema. Anche per questo </w:t>
      </w:r>
      <w:proofErr w:type="spellStart"/>
      <w:r w:rsidRPr="00C1106C">
        <w:rPr>
          <w:rFonts w:asciiTheme="minorHAnsi" w:hAnsiTheme="minorHAnsi" w:cstheme="minorHAnsi"/>
          <w:i/>
          <w:color w:val="00000A"/>
          <w:sz w:val="21"/>
          <w:szCs w:val="21"/>
        </w:rPr>
        <w:t>Veronafiere</w:t>
      </w:r>
      <w:proofErr w:type="spellEnd"/>
      <w:r w:rsidRPr="00C1106C">
        <w:rPr>
          <w:rFonts w:asciiTheme="minorHAnsi" w:hAnsiTheme="minorHAnsi" w:cstheme="minorHAnsi"/>
          <w:i/>
          <w:color w:val="00000A"/>
          <w:sz w:val="21"/>
          <w:szCs w:val="21"/>
        </w:rPr>
        <w:t xml:space="preserve"> ha puntato su </w:t>
      </w:r>
      <w:proofErr w:type="spellStart"/>
      <w:r w:rsidRPr="00C1106C">
        <w:rPr>
          <w:rFonts w:asciiTheme="minorHAnsi" w:hAnsiTheme="minorHAnsi" w:cstheme="minorHAnsi"/>
          <w:i/>
          <w:color w:val="00000A"/>
          <w:sz w:val="21"/>
          <w:szCs w:val="21"/>
        </w:rPr>
        <w:t>Enovitis</w:t>
      </w:r>
      <w:proofErr w:type="spellEnd"/>
      <w:r w:rsidRPr="00C1106C">
        <w:rPr>
          <w:rFonts w:asciiTheme="minorHAnsi" w:hAnsiTheme="minorHAnsi" w:cstheme="minorHAnsi"/>
          <w:i/>
          <w:color w:val="00000A"/>
          <w:sz w:val="21"/>
          <w:szCs w:val="21"/>
        </w:rPr>
        <w:t xml:space="preserve"> in campo. Per dare un futuro a un comparto che è uno dei più dinamici dell’agricoltura italiana”.</w:t>
      </w:r>
    </w:p>
    <w:p w:rsidR="00C1106C" w:rsidRPr="00C1106C" w:rsidRDefault="00C1106C" w:rsidP="00C1106C">
      <w:pPr>
        <w:jc w:val="both"/>
        <w:rPr>
          <w:rFonts w:asciiTheme="minorHAnsi" w:hAnsiTheme="minorHAnsi" w:cstheme="minorHAnsi"/>
          <w:color w:val="00000A"/>
          <w:sz w:val="21"/>
          <w:szCs w:val="21"/>
        </w:rPr>
      </w:pPr>
    </w:p>
    <w:p w:rsidR="00C1106C" w:rsidRPr="00C1106C" w:rsidRDefault="00C1106C" w:rsidP="00C1106C">
      <w:pPr>
        <w:jc w:val="both"/>
        <w:rPr>
          <w:rFonts w:hint="eastAsia"/>
          <w:color w:val="00000A"/>
          <w:sz w:val="21"/>
          <w:szCs w:val="21"/>
        </w:rPr>
      </w:pPr>
      <w:proofErr w:type="spellStart"/>
      <w:r w:rsidRPr="00C1106C">
        <w:rPr>
          <w:rFonts w:asciiTheme="minorHAnsi" w:hAnsiTheme="minorHAnsi" w:cstheme="minorHAnsi"/>
          <w:color w:val="00000A"/>
          <w:sz w:val="21"/>
          <w:szCs w:val="21"/>
        </w:rPr>
        <w:t>Enovitis</w:t>
      </w:r>
      <w:proofErr w:type="spellEnd"/>
      <w:r w:rsidRPr="00C1106C">
        <w:rPr>
          <w:rFonts w:asciiTheme="minorHAnsi" w:hAnsiTheme="minorHAnsi" w:cstheme="minorHAnsi"/>
          <w:color w:val="00000A"/>
          <w:sz w:val="21"/>
          <w:szCs w:val="21"/>
        </w:rPr>
        <w:t xml:space="preserve"> propone, dopo il Convegno d’apertura, un ricco programma di workshop collaterali che affronteranno diverse tematiche come la </w:t>
      </w:r>
      <w:r w:rsidRPr="00C1106C">
        <w:rPr>
          <w:rFonts w:asciiTheme="minorHAnsi" w:hAnsiTheme="minorHAnsi" w:cstheme="minorHAnsi"/>
          <w:b/>
          <w:color w:val="00000A"/>
          <w:sz w:val="21"/>
          <w:szCs w:val="21"/>
        </w:rPr>
        <w:t>“Valorizzazione degli scarti della filiera vitivinicola”</w:t>
      </w:r>
      <w:r w:rsidRPr="00C1106C">
        <w:rPr>
          <w:rFonts w:asciiTheme="minorHAnsi" w:hAnsiTheme="minorHAnsi" w:cstheme="minorHAnsi"/>
          <w:color w:val="00000A"/>
          <w:sz w:val="21"/>
          <w:szCs w:val="21"/>
        </w:rPr>
        <w:t xml:space="preserve"> e gli </w:t>
      </w:r>
      <w:r w:rsidRPr="00C1106C">
        <w:rPr>
          <w:rFonts w:asciiTheme="minorHAnsi" w:hAnsiTheme="minorHAnsi" w:cstheme="minorHAnsi"/>
          <w:b/>
          <w:color w:val="00000A"/>
          <w:sz w:val="21"/>
          <w:szCs w:val="21"/>
        </w:rPr>
        <w:t>“Innovativi Modelli per la gestione meccanizzata e sostenibile del vigneto e monitoraggio della fertilità”</w:t>
      </w:r>
      <w:r w:rsidRPr="00C1106C">
        <w:rPr>
          <w:rFonts w:asciiTheme="minorHAnsi" w:hAnsiTheme="minorHAnsi" w:cstheme="minorHAnsi"/>
          <w:color w:val="00000A"/>
          <w:sz w:val="21"/>
          <w:szCs w:val="21"/>
        </w:rPr>
        <w:t>.</w:t>
      </w:r>
    </w:p>
    <w:p w:rsidR="00C1106C" w:rsidRPr="00C1106C" w:rsidRDefault="00C1106C" w:rsidP="00C1106C">
      <w:pPr>
        <w:jc w:val="both"/>
        <w:rPr>
          <w:rFonts w:hint="eastAsia"/>
          <w:color w:val="00000A"/>
          <w:sz w:val="21"/>
          <w:szCs w:val="21"/>
        </w:rPr>
      </w:pPr>
      <w:r w:rsidRPr="00C1106C">
        <w:rPr>
          <w:rFonts w:asciiTheme="minorHAnsi" w:hAnsiTheme="minorHAnsi" w:cstheme="minorHAnsi"/>
          <w:color w:val="00000A"/>
          <w:sz w:val="21"/>
          <w:szCs w:val="21"/>
        </w:rPr>
        <w:t xml:space="preserve">Oltre alle dimostrazioni sul campo, vero carattere distintivo della manifestazione, si terrà la tradizionale premiazione dei vincitori </w:t>
      </w:r>
      <w:r w:rsidRPr="00C1106C">
        <w:rPr>
          <w:rFonts w:asciiTheme="minorHAnsi" w:hAnsiTheme="minorHAnsi" w:cstheme="minorHAnsi"/>
          <w:bCs/>
          <w:color w:val="00000A"/>
          <w:sz w:val="21"/>
          <w:szCs w:val="21"/>
        </w:rPr>
        <w:t>dell’</w:t>
      </w:r>
      <w:proofErr w:type="spellStart"/>
      <w:r w:rsidRPr="00C1106C">
        <w:rPr>
          <w:rFonts w:asciiTheme="minorHAnsi" w:hAnsiTheme="minorHAnsi" w:cstheme="minorHAnsi"/>
          <w:b/>
          <w:bCs/>
          <w:color w:val="00000A"/>
          <w:sz w:val="21"/>
          <w:szCs w:val="21"/>
        </w:rPr>
        <w:t>Innovation</w:t>
      </w:r>
      <w:proofErr w:type="spellEnd"/>
      <w:r w:rsidRPr="00C1106C">
        <w:rPr>
          <w:rFonts w:asciiTheme="minorHAnsi" w:hAnsiTheme="minorHAnsi" w:cstheme="minorHAnsi"/>
          <w:b/>
          <w:bCs/>
          <w:color w:val="00000A"/>
          <w:sz w:val="21"/>
          <w:szCs w:val="21"/>
        </w:rPr>
        <w:t xml:space="preserve"> Challenge </w:t>
      </w:r>
      <w:proofErr w:type="spellStart"/>
      <w:r w:rsidRPr="00C1106C">
        <w:rPr>
          <w:rFonts w:asciiTheme="minorHAnsi" w:hAnsiTheme="minorHAnsi" w:cstheme="minorHAnsi"/>
          <w:b/>
          <w:bCs/>
          <w:color w:val="00000A"/>
          <w:sz w:val="21"/>
          <w:szCs w:val="21"/>
        </w:rPr>
        <w:t>Enovitis</w:t>
      </w:r>
      <w:proofErr w:type="spellEnd"/>
      <w:r w:rsidRPr="00C1106C">
        <w:rPr>
          <w:rFonts w:asciiTheme="minorHAnsi" w:hAnsiTheme="minorHAnsi" w:cstheme="minorHAnsi"/>
          <w:b/>
          <w:bCs/>
          <w:color w:val="00000A"/>
          <w:sz w:val="21"/>
          <w:szCs w:val="21"/>
        </w:rPr>
        <w:t xml:space="preserve"> 2018</w:t>
      </w:r>
      <w:r w:rsidRPr="00C1106C">
        <w:rPr>
          <w:rFonts w:asciiTheme="minorHAnsi" w:hAnsiTheme="minorHAnsi" w:cstheme="minorHAnsi"/>
          <w:color w:val="00000A"/>
          <w:sz w:val="21"/>
          <w:szCs w:val="21"/>
        </w:rPr>
        <w:t xml:space="preserve">, riconoscimento ufficiale alle innovazioni presentate a </w:t>
      </w:r>
      <w:proofErr w:type="spellStart"/>
      <w:r w:rsidRPr="00C1106C">
        <w:rPr>
          <w:rFonts w:asciiTheme="minorHAnsi" w:hAnsiTheme="minorHAnsi" w:cstheme="minorHAnsi"/>
          <w:color w:val="00000A"/>
          <w:sz w:val="21"/>
          <w:szCs w:val="21"/>
        </w:rPr>
        <w:t>Enovitis</w:t>
      </w:r>
      <w:proofErr w:type="spellEnd"/>
      <w:r w:rsidRPr="00C1106C">
        <w:rPr>
          <w:rFonts w:asciiTheme="minorHAnsi" w:hAnsiTheme="minorHAnsi" w:cstheme="minorHAnsi"/>
          <w:color w:val="00000A"/>
          <w:sz w:val="21"/>
          <w:szCs w:val="21"/>
        </w:rPr>
        <w:t xml:space="preserve"> in campo dagli espositori iscritti in possesso di un sistema, una macchina o un prodotto ritenuto all'avanguardia nel settore.</w:t>
      </w:r>
    </w:p>
    <w:p w:rsidR="00C1106C" w:rsidRPr="00C1106C" w:rsidRDefault="00C1106C" w:rsidP="00C1106C">
      <w:pPr>
        <w:jc w:val="both"/>
        <w:rPr>
          <w:rFonts w:asciiTheme="minorHAnsi" w:hAnsiTheme="minorHAnsi" w:cstheme="minorHAnsi"/>
          <w:color w:val="00000A"/>
          <w:sz w:val="21"/>
          <w:szCs w:val="21"/>
        </w:rPr>
      </w:pPr>
    </w:p>
    <w:p w:rsidR="00C1106C" w:rsidRPr="00C1106C" w:rsidRDefault="00C1106C" w:rsidP="00C1106C">
      <w:pPr>
        <w:jc w:val="both"/>
        <w:rPr>
          <w:rFonts w:hint="eastAsia"/>
          <w:color w:val="00000A"/>
          <w:sz w:val="21"/>
          <w:szCs w:val="21"/>
        </w:rPr>
      </w:pPr>
      <w:r w:rsidRPr="00C1106C">
        <w:rPr>
          <w:rFonts w:asciiTheme="minorHAnsi" w:hAnsiTheme="minorHAnsi" w:cstheme="minorHAnsi"/>
          <w:color w:val="00000A"/>
          <w:sz w:val="21"/>
          <w:szCs w:val="21"/>
        </w:rPr>
        <w:t xml:space="preserve">Grande novità di quest’anno sarà poi </w:t>
      </w:r>
      <w:r w:rsidRPr="00C1106C">
        <w:rPr>
          <w:rFonts w:asciiTheme="minorHAnsi" w:hAnsiTheme="minorHAnsi" w:cstheme="minorHAnsi"/>
          <w:b/>
          <w:color w:val="00000A"/>
          <w:sz w:val="21"/>
          <w:szCs w:val="21"/>
        </w:rPr>
        <w:t>“Vota il Vigneto”,</w:t>
      </w:r>
      <w:r w:rsidRPr="00C1106C">
        <w:rPr>
          <w:rFonts w:asciiTheme="minorHAnsi" w:hAnsiTheme="minorHAnsi" w:cstheme="minorHAnsi"/>
          <w:color w:val="00000A"/>
          <w:sz w:val="21"/>
          <w:szCs w:val="21"/>
        </w:rPr>
        <w:t xml:space="preserve"> contest organizzato da Unione Italiana Vini e </w:t>
      </w:r>
      <w:hyperlink r:id="rId6">
        <w:r w:rsidRPr="00C1106C">
          <w:rPr>
            <w:rFonts w:asciiTheme="minorHAnsi" w:hAnsiTheme="minorHAnsi" w:cstheme="minorHAnsi"/>
            <w:i/>
            <w:color w:val="0563C1" w:themeColor="hyperlink"/>
            <w:sz w:val="21"/>
            <w:szCs w:val="21"/>
            <w:u w:val="single"/>
          </w:rPr>
          <w:t>macgest.com</w:t>
        </w:r>
      </w:hyperlink>
      <w:r w:rsidRPr="00C1106C">
        <w:rPr>
          <w:rFonts w:asciiTheme="minorHAnsi" w:hAnsiTheme="minorHAnsi" w:cstheme="minorHAnsi"/>
          <w:color w:val="00000A"/>
          <w:sz w:val="21"/>
          <w:szCs w:val="21"/>
        </w:rPr>
        <w:t xml:space="preserve">, che in questa prima edizione sarà dedicato ai macchinari per la difesa </w:t>
      </w:r>
      <w:proofErr w:type="spellStart"/>
      <w:r w:rsidRPr="00C1106C">
        <w:rPr>
          <w:rFonts w:asciiTheme="minorHAnsi" w:hAnsiTheme="minorHAnsi" w:cstheme="minorHAnsi"/>
          <w:color w:val="00000A"/>
          <w:sz w:val="21"/>
          <w:szCs w:val="21"/>
        </w:rPr>
        <w:t>fitoiatrica</w:t>
      </w:r>
      <w:proofErr w:type="spellEnd"/>
      <w:r w:rsidRPr="00C1106C">
        <w:rPr>
          <w:rFonts w:asciiTheme="minorHAnsi" w:hAnsiTheme="minorHAnsi" w:cstheme="minorHAnsi"/>
          <w:color w:val="00000A"/>
          <w:sz w:val="21"/>
          <w:szCs w:val="21"/>
        </w:rPr>
        <w:t xml:space="preserve"> del vigneto, con particolare riferimento alle macchine irroratrici.  Viticoltori, tecnici, imprenditori avranno quindi modo di esprimere il proprio parere sui modelli presenti alla manifestazione e il 22 giugno verrà premiato l’“Irroratore </w:t>
      </w:r>
      <w:proofErr w:type="spellStart"/>
      <w:r w:rsidRPr="00C1106C">
        <w:rPr>
          <w:rFonts w:asciiTheme="minorHAnsi" w:hAnsiTheme="minorHAnsi" w:cstheme="minorHAnsi"/>
          <w:color w:val="00000A"/>
          <w:sz w:val="21"/>
          <w:szCs w:val="21"/>
        </w:rPr>
        <w:t>Enovitis</w:t>
      </w:r>
      <w:proofErr w:type="spellEnd"/>
      <w:r w:rsidRPr="00C1106C">
        <w:rPr>
          <w:rFonts w:asciiTheme="minorHAnsi" w:hAnsiTheme="minorHAnsi" w:cstheme="minorHAnsi"/>
          <w:color w:val="00000A"/>
          <w:sz w:val="21"/>
          <w:szCs w:val="21"/>
        </w:rPr>
        <w:t xml:space="preserve"> in campo 2018”.</w:t>
      </w:r>
      <w:r w:rsidRPr="00C1106C">
        <w:rPr>
          <w:color w:val="00000A"/>
          <w:sz w:val="21"/>
          <w:szCs w:val="21"/>
        </w:rPr>
        <w:t xml:space="preserve"> </w:t>
      </w:r>
      <w:r w:rsidRPr="00C1106C">
        <w:rPr>
          <w:rFonts w:asciiTheme="minorHAnsi" w:hAnsiTheme="minorHAnsi" w:cstheme="minorHAnsi"/>
          <w:color w:val="00000A"/>
          <w:sz w:val="21"/>
          <w:szCs w:val="21"/>
        </w:rPr>
        <w:t xml:space="preserve">Il 21 giugno verrà consegnata agli espositori storici, ovvero quelli presenti sin dalla prima edizione della manifestazione nel 1998, una targa di riconoscimento. </w:t>
      </w:r>
    </w:p>
    <w:p w:rsidR="00C1106C" w:rsidRPr="00C1106C" w:rsidRDefault="00C1106C" w:rsidP="00C1106C">
      <w:pPr>
        <w:jc w:val="both"/>
        <w:rPr>
          <w:rFonts w:asciiTheme="minorHAnsi" w:hAnsiTheme="minorHAnsi" w:cstheme="minorHAnsi"/>
          <w:b/>
          <w:color w:val="00000A"/>
          <w:sz w:val="21"/>
          <w:szCs w:val="21"/>
        </w:rPr>
      </w:pPr>
    </w:p>
    <w:p w:rsidR="00C1106C" w:rsidRPr="00C1106C" w:rsidRDefault="00C1106C" w:rsidP="00C1106C">
      <w:pPr>
        <w:jc w:val="both"/>
        <w:rPr>
          <w:rFonts w:asciiTheme="minorHAnsi" w:hAnsiTheme="minorHAnsi" w:cstheme="minorHAnsi"/>
          <w:b/>
          <w:color w:val="00000A"/>
          <w:sz w:val="21"/>
          <w:szCs w:val="21"/>
        </w:rPr>
      </w:pPr>
      <w:r w:rsidRPr="00C1106C">
        <w:rPr>
          <w:rFonts w:asciiTheme="minorHAnsi" w:hAnsiTheme="minorHAnsi" w:cstheme="minorHAnsi"/>
          <w:b/>
          <w:color w:val="00000A"/>
          <w:sz w:val="21"/>
          <w:szCs w:val="21"/>
        </w:rPr>
        <w:t>Segue scheda con i dettagli degli eventi</w:t>
      </w:r>
    </w:p>
    <w:p w:rsidR="00C1106C" w:rsidRPr="00C1106C" w:rsidRDefault="00C1106C" w:rsidP="00C1106C">
      <w:pPr>
        <w:jc w:val="both"/>
        <w:rPr>
          <w:rFonts w:asciiTheme="minorHAnsi" w:hAnsiTheme="minorHAnsi" w:cstheme="minorHAnsi"/>
          <w:b/>
          <w:color w:val="00000A"/>
          <w:sz w:val="21"/>
          <w:szCs w:val="21"/>
        </w:rPr>
      </w:pPr>
    </w:p>
    <w:p w:rsidR="00C1106C" w:rsidRPr="00C1106C" w:rsidRDefault="00C1106C" w:rsidP="00C1106C">
      <w:pPr>
        <w:widowControl/>
        <w:jc w:val="both"/>
        <w:rPr>
          <w:rFonts w:asciiTheme="minorHAnsi" w:hAnsiTheme="minorHAnsi" w:cstheme="minorHAnsi"/>
          <w:b/>
          <w:color w:val="00000A"/>
          <w:sz w:val="8"/>
          <w:szCs w:val="22"/>
          <w:u w:val="single"/>
        </w:rPr>
      </w:pPr>
      <w:r w:rsidRPr="00C1106C">
        <w:rPr>
          <w:rFonts w:asciiTheme="minorHAnsi" w:hAnsiTheme="minorHAnsi" w:cstheme="minorHAnsi"/>
          <w:color w:val="00000A"/>
          <w:sz w:val="18"/>
          <w:szCs w:val="22"/>
        </w:rPr>
        <w:t xml:space="preserve">(*): </w:t>
      </w:r>
      <w:proofErr w:type="spellStart"/>
      <w:r w:rsidRPr="00C1106C">
        <w:rPr>
          <w:rFonts w:asciiTheme="minorHAnsi" w:hAnsiTheme="minorHAnsi" w:cstheme="minorHAnsi"/>
          <w:color w:val="00000A"/>
          <w:sz w:val="18"/>
          <w:szCs w:val="22"/>
        </w:rPr>
        <w:t>WineBaa</w:t>
      </w:r>
      <w:proofErr w:type="spellEnd"/>
      <w:r w:rsidRPr="00C1106C">
        <w:rPr>
          <w:rFonts w:asciiTheme="minorHAnsi" w:hAnsiTheme="minorHAnsi" w:cstheme="minorHAnsi"/>
          <w:color w:val="00000A"/>
          <w:sz w:val="18"/>
          <w:szCs w:val="22"/>
        </w:rPr>
        <w:t xml:space="preserve"> è un’azienda australiana ideatrice di una museruola per pecore che impedisce agli ovini di rovinare le viti, consentendo però a questi di brucare comunque l’erba senza difficoltà. Ulteriori informazioni al sito winebaa.com</w:t>
      </w:r>
      <w:r w:rsidRPr="00C1106C">
        <w:rPr>
          <w:rFonts w:asciiTheme="minorHAnsi" w:hAnsiTheme="minorHAnsi" w:cstheme="minorHAnsi"/>
          <w:b/>
          <w:color w:val="00000A"/>
          <w:sz w:val="8"/>
          <w:szCs w:val="22"/>
          <w:u w:val="single"/>
        </w:rPr>
        <w:br w:type="page"/>
      </w:r>
    </w:p>
    <w:p w:rsidR="00C1106C" w:rsidRPr="00C1106C" w:rsidRDefault="00C1106C" w:rsidP="00C1106C">
      <w:pPr>
        <w:rPr>
          <w:rFonts w:asciiTheme="minorHAnsi" w:hAnsiTheme="minorHAnsi" w:cstheme="minorHAnsi"/>
          <w:b/>
          <w:color w:val="00000A"/>
          <w:sz w:val="22"/>
          <w:szCs w:val="22"/>
          <w:u w:val="single"/>
        </w:rPr>
      </w:pPr>
      <w:r w:rsidRPr="00C1106C">
        <w:rPr>
          <w:rFonts w:asciiTheme="minorHAnsi" w:hAnsiTheme="minorHAnsi" w:cstheme="minorHAnsi"/>
          <w:b/>
          <w:color w:val="00000A"/>
          <w:sz w:val="22"/>
          <w:szCs w:val="22"/>
          <w:u w:val="single"/>
        </w:rPr>
        <w:t>EVENTI</w:t>
      </w:r>
    </w:p>
    <w:p w:rsidR="00C1106C" w:rsidRPr="00C1106C" w:rsidRDefault="00C1106C" w:rsidP="00C1106C">
      <w:pPr>
        <w:rPr>
          <w:rFonts w:asciiTheme="minorHAnsi" w:hAnsiTheme="minorHAnsi" w:cstheme="minorHAnsi"/>
          <w:b/>
          <w:color w:val="00000A"/>
          <w:sz w:val="20"/>
          <w:szCs w:val="22"/>
          <w:u w:val="single"/>
        </w:rPr>
      </w:pPr>
    </w:p>
    <w:p w:rsidR="00C1106C" w:rsidRPr="00C1106C" w:rsidRDefault="00C1106C" w:rsidP="00C1106C">
      <w:pPr>
        <w:rPr>
          <w:rFonts w:asciiTheme="minorHAnsi" w:hAnsiTheme="minorHAnsi" w:cstheme="minorHAnsi"/>
          <w:b/>
          <w:color w:val="00000A"/>
          <w:sz w:val="22"/>
          <w:szCs w:val="22"/>
        </w:rPr>
      </w:pPr>
      <w:r w:rsidRPr="00C1106C">
        <w:rPr>
          <w:rFonts w:asciiTheme="minorHAnsi" w:hAnsiTheme="minorHAnsi" w:cstheme="minorHAnsi"/>
          <w:b/>
          <w:color w:val="00000A"/>
          <w:sz w:val="22"/>
          <w:szCs w:val="22"/>
        </w:rPr>
        <w:t xml:space="preserve">CONVEGNO: “LAMBRUSCO: PROGETTO ED ESPERIENZE PER UN VIGNETO SOSTENIBILE” </w:t>
      </w:r>
    </w:p>
    <w:p w:rsidR="00C1106C" w:rsidRPr="00C1106C" w:rsidRDefault="00C1106C" w:rsidP="00C1106C">
      <w:pPr>
        <w:rPr>
          <w:rFonts w:asciiTheme="minorHAnsi" w:hAnsiTheme="minorHAnsi" w:cstheme="minorHAnsi"/>
          <w:b/>
          <w:i/>
          <w:color w:val="00000A"/>
          <w:sz w:val="22"/>
          <w:szCs w:val="22"/>
        </w:rPr>
      </w:pPr>
      <w:r w:rsidRPr="00C1106C">
        <w:rPr>
          <w:rFonts w:asciiTheme="minorHAnsi" w:hAnsiTheme="minorHAnsi" w:cstheme="minorHAnsi"/>
          <w:b/>
          <w:i/>
          <w:color w:val="00000A"/>
          <w:sz w:val="22"/>
          <w:szCs w:val="22"/>
        </w:rPr>
        <w:t>Giovedì 21 giugno – ore 11.00</w:t>
      </w:r>
    </w:p>
    <w:p w:rsidR="00C1106C" w:rsidRPr="00C1106C" w:rsidRDefault="00C1106C" w:rsidP="00C1106C">
      <w:pPr>
        <w:jc w:val="both"/>
        <w:rPr>
          <w:rFonts w:asciiTheme="minorHAnsi" w:hAnsiTheme="minorHAnsi" w:cstheme="minorHAnsi"/>
          <w:color w:val="00000A"/>
          <w:sz w:val="22"/>
          <w:szCs w:val="22"/>
        </w:rPr>
      </w:pPr>
      <w:r w:rsidRPr="00C1106C">
        <w:rPr>
          <w:rFonts w:asciiTheme="minorHAnsi" w:hAnsiTheme="minorHAnsi" w:cstheme="minorHAnsi"/>
          <w:color w:val="00000A"/>
          <w:sz w:val="22"/>
          <w:szCs w:val="22"/>
        </w:rPr>
        <w:t xml:space="preserve">Il convegno, dopo i saluti istituzionali del Presidente di Unione Italiana Vini Ernesto Abbona, si aprirà con le relazioni dell’Osservatorio del Vino, che delineerà i numeri della filiera emiliana dei vini frizzanti, e di Giovanni </w:t>
      </w:r>
      <w:proofErr w:type="spellStart"/>
      <w:r w:rsidRPr="00C1106C">
        <w:rPr>
          <w:rFonts w:asciiTheme="minorHAnsi" w:hAnsiTheme="minorHAnsi" w:cstheme="minorHAnsi"/>
          <w:color w:val="00000A"/>
          <w:sz w:val="22"/>
          <w:szCs w:val="22"/>
        </w:rPr>
        <w:t>Nigro</w:t>
      </w:r>
      <w:proofErr w:type="spellEnd"/>
      <w:r w:rsidRPr="00C1106C">
        <w:rPr>
          <w:rFonts w:asciiTheme="minorHAnsi" w:hAnsiTheme="minorHAnsi" w:cstheme="minorHAnsi"/>
          <w:color w:val="00000A"/>
          <w:sz w:val="22"/>
          <w:szCs w:val="22"/>
        </w:rPr>
        <w:t>, che presenterà in anteprima il progetto “Vitigni resistenti in Emilia Romagna”, nato con l’obiettivo di costituire una varietà emiliano-romagnola resistente alla peronospora e all’oidio attraverso l’incrocio abbinato alla tecnica della selezione assistita con marcatori. Una ricerca che apre prospettive nuove per il vigneto regionale e, in una Tavola Rotonda, sarà contestualizzata in un’impalcatura normativa nazionale e comunitaria, che potrà subire interessanti cambiamenti con la riforma della PAC, il dibattito sarà moderato da Giulio Somma (direttore ‘Il Corriere Vinicolo’) e vedrà la partecipazione di autorevoli esponenti della ricerca scientifica, delle aziende e della politica locale e nazionale.</w:t>
      </w:r>
    </w:p>
    <w:p w:rsidR="00C1106C" w:rsidRPr="00C1106C" w:rsidRDefault="00C1106C" w:rsidP="00C1106C">
      <w:pPr>
        <w:rPr>
          <w:rFonts w:asciiTheme="minorHAnsi" w:hAnsiTheme="minorHAnsi" w:cstheme="minorHAnsi"/>
          <w:b/>
          <w:color w:val="00000A"/>
          <w:sz w:val="20"/>
          <w:szCs w:val="22"/>
        </w:rPr>
      </w:pPr>
    </w:p>
    <w:p w:rsidR="00C1106C" w:rsidRPr="00C1106C" w:rsidRDefault="00C1106C" w:rsidP="00C1106C">
      <w:pPr>
        <w:jc w:val="both"/>
        <w:rPr>
          <w:rFonts w:asciiTheme="minorHAnsi" w:hAnsiTheme="minorHAnsi" w:cstheme="minorHAnsi"/>
          <w:b/>
          <w:color w:val="00000A"/>
          <w:sz w:val="22"/>
          <w:szCs w:val="22"/>
        </w:rPr>
      </w:pPr>
      <w:r w:rsidRPr="00C1106C">
        <w:rPr>
          <w:rFonts w:asciiTheme="minorHAnsi" w:hAnsiTheme="minorHAnsi" w:cstheme="minorHAnsi"/>
          <w:b/>
          <w:color w:val="00000A"/>
          <w:sz w:val="22"/>
          <w:szCs w:val="22"/>
        </w:rPr>
        <w:t xml:space="preserve">WORKSHOP: “VALORIZZAZIONE DEGLI SCARTI DELLA FILIERA VITIVINICOLA. </w:t>
      </w:r>
    </w:p>
    <w:p w:rsidR="00C1106C" w:rsidRPr="00C1106C" w:rsidRDefault="00C1106C" w:rsidP="00C1106C">
      <w:pPr>
        <w:rPr>
          <w:rFonts w:asciiTheme="minorHAnsi" w:hAnsiTheme="minorHAnsi" w:cstheme="minorHAnsi"/>
          <w:b/>
          <w:color w:val="00000A"/>
          <w:sz w:val="22"/>
          <w:szCs w:val="22"/>
        </w:rPr>
      </w:pPr>
      <w:r w:rsidRPr="00C1106C">
        <w:rPr>
          <w:rFonts w:asciiTheme="minorHAnsi" w:hAnsiTheme="minorHAnsi" w:cstheme="minorHAnsi"/>
          <w:b/>
          <w:color w:val="00000A"/>
          <w:sz w:val="22"/>
          <w:szCs w:val="22"/>
        </w:rPr>
        <w:t xml:space="preserve">RECUPERO SOTTOPRODOTTI: VIGNETO, VINIFICAZIONE E DISTILLAZIONE” </w:t>
      </w:r>
    </w:p>
    <w:p w:rsidR="00C1106C" w:rsidRPr="00C1106C" w:rsidRDefault="00C1106C" w:rsidP="00C1106C">
      <w:pPr>
        <w:rPr>
          <w:rFonts w:asciiTheme="minorHAnsi" w:hAnsiTheme="minorHAnsi" w:cstheme="minorHAnsi"/>
          <w:b/>
          <w:i/>
          <w:color w:val="00000A"/>
          <w:sz w:val="22"/>
          <w:szCs w:val="22"/>
        </w:rPr>
      </w:pPr>
      <w:r w:rsidRPr="00C1106C">
        <w:rPr>
          <w:rFonts w:asciiTheme="minorHAnsi" w:hAnsiTheme="minorHAnsi" w:cstheme="minorHAnsi"/>
          <w:b/>
          <w:i/>
          <w:color w:val="00000A"/>
          <w:sz w:val="22"/>
          <w:szCs w:val="22"/>
        </w:rPr>
        <w:t>Giovedì 21 giugno – ore 15.30</w:t>
      </w:r>
    </w:p>
    <w:p w:rsidR="00C1106C" w:rsidRPr="00C1106C" w:rsidRDefault="00C1106C" w:rsidP="00C1106C">
      <w:pPr>
        <w:jc w:val="both"/>
        <w:rPr>
          <w:rFonts w:asciiTheme="minorHAnsi" w:hAnsiTheme="minorHAnsi" w:cstheme="minorHAnsi"/>
          <w:color w:val="00000A"/>
          <w:sz w:val="22"/>
          <w:szCs w:val="22"/>
        </w:rPr>
      </w:pPr>
      <w:r w:rsidRPr="00C1106C">
        <w:rPr>
          <w:rFonts w:asciiTheme="minorHAnsi" w:hAnsiTheme="minorHAnsi" w:cstheme="minorHAnsi"/>
          <w:color w:val="00000A"/>
          <w:sz w:val="22"/>
          <w:szCs w:val="22"/>
        </w:rPr>
        <w:t>Con il progetto POR-FESR Emilia Romagna 2014-2020, avviato nell’aprile 2016 e prossimo alla conclusione dopo 24 mesi di durata, si punta a realizzare obiettivi quali la valorizzazione degli scarti e dei sottoprodotti della filiera vitivinicola. La ricerca è diretta allo sviluppo di una strategia integrata di recupero dei residui del vigneto e dei processi di vinificazione e di distillazione, nella prospettiva di ridurre l’impatto ambientale. I processi e le innovazioni tecnologiche esposte sono trasferibili in maniera modulare a cantine di piccole e grandi dimensioni, in funzione delle specifiche esigenze aziendali. Verranno quindi presentati i primi risultati disponibili e pronti per essere messi a disposizione delle imprese.</w:t>
      </w:r>
    </w:p>
    <w:p w:rsidR="00C1106C" w:rsidRPr="00C1106C" w:rsidRDefault="00C1106C" w:rsidP="00C1106C">
      <w:pPr>
        <w:rPr>
          <w:rFonts w:asciiTheme="minorHAnsi" w:hAnsiTheme="minorHAnsi" w:cstheme="minorHAnsi"/>
          <w:b/>
          <w:color w:val="00000A"/>
          <w:sz w:val="20"/>
          <w:szCs w:val="22"/>
        </w:rPr>
      </w:pPr>
    </w:p>
    <w:p w:rsidR="00C1106C" w:rsidRPr="00C1106C" w:rsidRDefault="00C1106C" w:rsidP="00C1106C">
      <w:pPr>
        <w:jc w:val="both"/>
        <w:rPr>
          <w:rFonts w:asciiTheme="minorHAnsi" w:hAnsiTheme="minorHAnsi" w:cstheme="minorHAnsi"/>
          <w:b/>
          <w:color w:val="00000A"/>
          <w:sz w:val="22"/>
          <w:szCs w:val="22"/>
        </w:rPr>
      </w:pPr>
      <w:r w:rsidRPr="00C1106C">
        <w:rPr>
          <w:rFonts w:asciiTheme="minorHAnsi" w:hAnsiTheme="minorHAnsi" w:cstheme="minorHAnsi"/>
          <w:b/>
          <w:color w:val="00000A"/>
          <w:sz w:val="22"/>
          <w:szCs w:val="22"/>
        </w:rPr>
        <w:t>WORKSHOP: “INNOVATIVI MODELLI PER LA GESTIONE MECCANIZZATA E SOSTENIBILE DEL VIGNETO E MONITORAGGIO DELLA FILIERA”</w:t>
      </w:r>
    </w:p>
    <w:p w:rsidR="00C1106C" w:rsidRPr="00C1106C" w:rsidRDefault="00C1106C" w:rsidP="00C1106C">
      <w:pPr>
        <w:jc w:val="both"/>
        <w:rPr>
          <w:rFonts w:asciiTheme="minorHAnsi" w:hAnsiTheme="minorHAnsi" w:cstheme="minorHAnsi"/>
          <w:b/>
          <w:i/>
          <w:color w:val="00000A"/>
          <w:sz w:val="22"/>
          <w:szCs w:val="22"/>
        </w:rPr>
      </w:pPr>
      <w:r w:rsidRPr="00C1106C">
        <w:rPr>
          <w:rFonts w:asciiTheme="minorHAnsi" w:hAnsiTheme="minorHAnsi" w:cstheme="minorHAnsi"/>
          <w:b/>
          <w:i/>
          <w:color w:val="00000A"/>
          <w:sz w:val="22"/>
          <w:szCs w:val="22"/>
        </w:rPr>
        <w:t>Venerdì 22 giugno – ore 10.00</w:t>
      </w:r>
    </w:p>
    <w:p w:rsidR="00C1106C" w:rsidRPr="00C1106C" w:rsidRDefault="00C1106C" w:rsidP="00C1106C">
      <w:pPr>
        <w:jc w:val="both"/>
        <w:rPr>
          <w:rFonts w:asciiTheme="minorHAnsi" w:hAnsiTheme="minorHAnsi" w:cstheme="minorHAnsi"/>
          <w:color w:val="00000A"/>
          <w:sz w:val="22"/>
          <w:szCs w:val="22"/>
        </w:rPr>
      </w:pPr>
      <w:r w:rsidRPr="00C1106C">
        <w:rPr>
          <w:rFonts w:asciiTheme="minorHAnsi" w:hAnsiTheme="minorHAnsi" w:cstheme="minorHAnsi"/>
          <w:color w:val="00000A"/>
          <w:sz w:val="22"/>
          <w:szCs w:val="22"/>
        </w:rPr>
        <w:t>Il settore vinicolo regionale rischia di non avere la capacità di applicare gli strumenti innovativi necessari per affrontare le sfide di oggi e del domani, rappresentate in primo luogo dai principi della sostenibilità ambientale, economica e sociale. La ricerca e la sperimentazione viticola hanno sviluppato soluzioni tecniche innovative perfettamente integrate con la meccanizzazione nell’ambito di una viticoltura sostenibile. L’obiettivo sarà quello di dimostrare la validità dei modelli di gestione meccanizzata del vigneto.</w:t>
      </w:r>
    </w:p>
    <w:p w:rsidR="00C1106C" w:rsidRPr="00C1106C" w:rsidRDefault="00C1106C" w:rsidP="00C1106C">
      <w:pPr>
        <w:jc w:val="both"/>
        <w:rPr>
          <w:rFonts w:asciiTheme="minorHAnsi" w:hAnsiTheme="minorHAnsi" w:cstheme="minorHAnsi"/>
          <w:b/>
          <w:color w:val="00000A"/>
          <w:sz w:val="22"/>
          <w:szCs w:val="22"/>
          <w:u w:val="single"/>
        </w:rPr>
      </w:pPr>
    </w:p>
    <w:p w:rsidR="00C1106C" w:rsidRPr="00C1106C" w:rsidRDefault="00C1106C" w:rsidP="00C1106C">
      <w:pPr>
        <w:jc w:val="both"/>
        <w:rPr>
          <w:rFonts w:asciiTheme="minorHAnsi" w:hAnsiTheme="minorHAnsi" w:cstheme="minorHAnsi"/>
          <w:b/>
          <w:color w:val="00000A"/>
          <w:sz w:val="22"/>
          <w:szCs w:val="22"/>
          <w:u w:val="single"/>
        </w:rPr>
      </w:pPr>
      <w:r w:rsidRPr="00C1106C">
        <w:rPr>
          <w:rFonts w:asciiTheme="minorHAnsi" w:hAnsiTheme="minorHAnsi" w:cstheme="minorHAnsi"/>
          <w:b/>
          <w:color w:val="00000A"/>
          <w:sz w:val="22"/>
          <w:szCs w:val="22"/>
          <w:u w:val="single"/>
        </w:rPr>
        <w:t>INFORMAZIONI</w:t>
      </w:r>
    </w:p>
    <w:p w:rsidR="00C1106C" w:rsidRPr="00C1106C" w:rsidRDefault="00C1106C" w:rsidP="00C1106C">
      <w:pPr>
        <w:jc w:val="both"/>
        <w:rPr>
          <w:rFonts w:asciiTheme="minorHAnsi" w:hAnsiTheme="minorHAnsi" w:cstheme="minorHAnsi"/>
          <w:b/>
          <w:color w:val="00000A"/>
          <w:sz w:val="22"/>
          <w:szCs w:val="22"/>
        </w:rPr>
      </w:pPr>
      <w:bookmarkStart w:id="0" w:name="_Hlk516041139"/>
      <w:r w:rsidRPr="00C1106C">
        <w:rPr>
          <w:rFonts w:asciiTheme="minorHAnsi" w:hAnsiTheme="minorHAnsi" w:cstheme="minorHAnsi"/>
          <w:b/>
          <w:color w:val="00000A"/>
          <w:sz w:val="22"/>
          <w:szCs w:val="22"/>
        </w:rPr>
        <w:t>www.enovitisincampo.it</w:t>
      </w:r>
      <w:bookmarkEnd w:id="0"/>
    </w:p>
    <w:p w:rsidR="00C1106C" w:rsidRPr="00C1106C" w:rsidRDefault="00C1106C" w:rsidP="00C1106C">
      <w:pPr>
        <w:jc w:val="both"/>
        <w:rPr>
          <w:rFonts w:asciiTheme="minorHAnsi" w:hAnsiTheme="minorHAnsi" w:cstheme="minorHAnsi"/>
          <w:b/>
          <w:color w:val="00000A"/>
          <w:sz w:val="10"/>
          <w:szCs w:val="22"/>
        </w:rPr>
      </w:pPr>
    </w:p>
    <w:p w:rsidR="00C1106C" w:rsidRPr="00C1106C" w:rsidRDefault="00C1106C" w:rsidP="00C1106C">
      <w:pPr>
        <w:jc w:val="both"/>
        <w:rPr>
          <w:rFonts w:asciiTheme="minorHAnsi" w:hAnsiTheme="minorHAnsi" w:cstheme="minorHAnsi"/>
          <w:b/>
          <w:color w:val="00000A"/>
          <w:sz w:val="22"/>
          <w:szCs w:val="22"/>
        </w:rPr>
      </w:pPr>
      <w:r w:rsidRPr="00C1106C">
        <w:rPr>
          <w:rFonts w:asciiTheme="minorHAnsi" w:hAnsiTheme="minorHAnsi" w:cstheme="minorHAnsi"/>
          <w:b/>
          <w:color w:val="00000A"/>
          <w:sz w:val="22"/>
          <w:szCs w:val="22"/>
        </w:rPr>
        <w:t>Visitatori</w:t>
      </w:r>
    </w:p>
    <w:p w:rsidR="00C1106C" w:rsidRPr="00C1106C" w:rsidRDefault="00C1106C" w:rsidP="00C1106C">
      <w:pPr>
        <w:jc w:val="both"/>
        <w:rPr>
          <w:rFonts w:asciiTheme="minorHAnsi" w:hAnsiTheme="minorHAnsi" w:cstheme="minorHAnsi"/>
          <w:color w:val="00000A"/>
          <w:sz w:val="22"/>
          <w:szCs w:val="22"/>
        </w:rPr>
      </w:pPr>
      <w:r w:rsidRPr="00C1106C">
        <w:rPr>
          <w:rFonts w:asciiTheme="minorHAnsi" w:hAnsiTheme="minorHAnsi" w:cstheme="minorHAnsi"/>
          <w:color w:val="00000A"/>
          <w:sz w:val="22"/>
          <w:szCs w:val="22"/>
        </w:rPr>
        <w:t xml:space="preserve">L’ingresso a </w:t>
      </w:r>
      <w:proofErr w:type="spellStart"/>
      <w:r w:rsidRPr="00C1106C">
        <w:rPr>
          <w:rFonts w:asciiTheme="minorHAnsi" w:hAnsiTheme="minorHAnsi" w:cstheme="minorHAnsi"/>
          <w:color w:val="00000A"/>
          <w:sz w:val="22"/>
          <w:szCs w:val="22"/>
        </w:rPr>
        <w:t>Enovitis</w:t>
      </w:r>
      <w:proofErr w:type="spellEnd"/>
      <w:r w:rsidRPr="00C1106C">
        <w:rPr>
          <w:rFonts w:asciiTheme="minorHAnsi" w:hAnsiTheme="minorHAnsi" w:cstheme="minorHAnsi"/>
          <w:color w:val="00000A"/>
          <w:sz w:val="22"/>
          <w:szCs w:val="22"/>
        </w:rPr>
        <w:t xml:space="preserve"> in campo è gratuito previa registrazione. Con la preregistrazione on-line, attraverso la compilazione del </w:t>
      </w:r>
      <w:proofErr w:type="spellStart"/>
      <w:r w:rsidRPr="00C1106C">
        <w:rPr>
          <w:rFonts w:asciiTheme="minorHAnsi" w:hAnsiTheme="minorHAnsi" w:cstheme="minorHAnsi"/>
          <w:color w:val="00000A"/>
          <w:sz w:val="22"/>
          <w:szCs w:val="22"/>
        </w:rPr>
        <w:t>form</w:t>
      </w:r>
      <w:proofErr w:type="spellEnd"/>
      <w:r w:rsidRPr="00C1106C">
        <w:rPr>
          <w:rFonts w:asciiTheme="minorHAnsi" w:hAnsiTheme="minorHAnsi" w:cstheme="minorHAnsi"/>
          <w:color w:val="00000A"/>
          <w:sz w:val="22"/>
          <w:szCs w:val="22"/>
        </w:rPr>
        <w:t xml:space="preserve"> sul sito </w:t>
      </w:r>
      <w:r w:rsidRPr="00C1106C">
        <w:rPr>
          <w:rFonts w:asciiTheme="minorHAnsi" w:hAnsiTheme="minorHAnsi" w:cstheme="minorHAnsi"/>
          <w:i/>
          <w:color w:val="00000A"/>
          <w:sz w:val="22"/>
          <w:szCs w:val="22"/>
        </w:rPr>
        <w:t>www.enovitisincampo.com</w:t>
      </w:r>
      <w:r w:rsidRPr="00C1106C">
        <w:rPr>
          <w:rFonts w:asciiTheme="minorHAnsi" w:hAnsiTheme="minorHAnsi" w:cstheme="minorHAnsi"/>
          <w:color w:val="00000A"/>
          <w:sz w:val="22"/>
          <w:szCs w:val="22"/>
        </w:rPr>
        <w:t xml:space="preserve">, verrà recapitata via mail la ricevuta di </w:t>
      </w:r>
      <w:proofErr w:type="spellStart"/>
      <w:r w:rsidRPr="00C1106C">
        <w:rPr>
          <w:rFonts w:asciiTheme="minorHAnsi" w:hAnsiTheme="minorHAnsi" w:cstheme="minorHAnsi"/>
          <w:color w:val="00000A"/>
          <w:sz w:val="22"/>
          <w:szCs w:val="22"/>
        </w:rPr>
        <w:t>pre</w:t>
      </w:r>
      <w:proofErr w:type="spellEnd"/>
      <w:r w:rsidRPr="00C1106C">
        <w:rPr>
          <w:rFonts w:asciiTheme="minorHAnsi" w:hAnsiTheme="minorHAnsi" w:cstheme="minorHAnsi"/>
          <w:color w:val="00000A"/>
          <w:sz w:val="22"/>
          <w:szCs w:val="22"/>
        </w:rPr>
        <w:t>-accredito e consegnandola in segreteria il visitatore riceverà il kit con il catalogo, la guida e altri gadget.</w:t>
      </w:r>
    </w:p>
    <w:p w:rsidR="00C1106C" w:rsidRPr="00C1106C" w:rsidRDefault="00C1106C" w:rsidP="00C1106C">
      <w:pPr>
        <w:jc w:val="both"/>
        <w:rPr>
          <w:rFonts w:asciiTheme="minorHAnsi" w:hAnsiTheme="minorHAnsi" w:cstheme="minorHAnsi"/>
          <w:b/>
          <w:color w:val="00000A"/>
          <w:sz w:val="22"/>
          <w:szCs w:val="22"/>
        </w:rPr>
      </w:pPr>
      <w:r w:rsidRPr="00C1106C">
        <w:rPr>
          <w:rFonts w:asciiTheme="minorHAnsi" w:hAnsiTheme="minorHAnsi" w:cstheme="minorHAnsi"/>
          <w:b/>
          <w:color w:val="00000A"/>
          <w:sz w:val="22"/>
          <w:szCs w:val="22"/>
        </w:rPr>
        <w:t>Gruppi</w:t>
      </w:r>
    </w:p>
    <w:p w:rsidR="00C1106C" w:rsidRPr="00C1106C" w:rsidRDefault="00C1106C" w:rsidP="00C1106C">
      <w:pPr>
        <w:jc w:val="both"/>
        <w:rPr>
          <w:rFonts w:asciiTheme="minorHAnsi" w:hAnsiTheme="minorHAnsi" w:cstheme="minorHAnsi"/>
          <w:color w:val="00000A"/>
          <w:sz w:val="22"/>
          <w:szCs w:val="22"/>
        </w:rPr>
      </w:pPr>
      <w:r w:rsidRPr="00C1106C">
        <w:rPr>
          <w:rFonts w:asciiTheme="minorHAnsi" w:hAnsiTheme="minorHAnsi" w:cstheme="minorHAnsi"/>
          <w:color w:val="00000A"/>
          <w:sz w:val="22"/>
          <w:szCs w:val="22"/>
        </w:rPr>
        <w:t xml:space="preserve">I </w:t>
      </w:r>
      <w:r w:rsidRPr="00C1106C">
        <w:rPr>
          <w:rFonts w:asciiTheme="minorHAnsi" w:hAnsiTheme="minorHAnsi" w:cstheme="minorHAnsi" w:hint="eastAsia"/>
          <w:color w:val="00000A"/>
          <w:sz w:val="22"/>
          <w:szCs w:val="22"/>
        </w:rPr>
        <w:t>gruppi organizzati</w:t>
      </w:r>
      <w:r w:rsidRPr="00C1106C">
        <w:rPr>
          <w:rFonts w:asciiTheme="minorHAnsi" w:hAnsiTheme="minorHAnsi" w:cstheme="minorHAnsi"/>
          <w:color w:val="00000A"/>
          <w:sz w:val="22"/>
          <w:szCs w:val="22"/>
        </w:rPr>
        <w:t xml:space="preserve"> hanno a loro disposizione un </w:t>
      </w:r>
      <w:r w:rsidRPr="00C1106C">
        <w:rPr>
          <w:rFonts w:asciiTheme="minorHAnsi" w:hAnsiTheme="minorHAnsi" w:cstheme="minorHAnsi" w:hint="eastAsia"/>
          <w:color w:val="00000A"/>
          <w:sz w:val="22"/>
          <w:szCs w:val="22"/>
        </w:rPr>
        <w:t>contributo economico</w:t>
      </w:r>
      <w:r w:rsidRPr="00C1106C">
        <w:rPr>
          <w:rFonts w:asciiTheme="minorHAnsi" w:hAnsiTheme="minorHAnsi" w:cstheme="minorHAnsi"/>
          <w:color w:val="00000A"/>
          <w:sz w:val="22"/>
          <w:szCs w:val="22"/>
        </w:rPr>
        <w:t xml:space="preserve"> </w:t>
      </w:r>
      <w:r w:rsidRPr="00C1106C">
        <w:rPr>
          <w:rFonts w:asciiTheme="minorHAnsi" w:hAnsiTheme="minorHAnsi" w:cstheme="minorHAnsi" w:hint="eastAsia"/>
          <w:color w:val="00000A"/>
          <w:sz w:val="22"/>
          <w:szCs w:val="22"/>
        </w:rPr>
        <w:t>nell</w:t>
      </w:r>
      <w:r w:rsidRPr="00C1106C">
        <w:rPr>
          <w:rFonts w:asciiTheme="minorHAnsi" w:hAnsiTheme="minorHAnsi" w:cstheme="minorHAnsi"/>
          <w:color w:val="00000A"/>
          <w:sz w:val="22"/>
          <w:szCs w:val="22"/>
        </w:rPr>
        <w:t>’</w:t>
      </w:r>
      <w:r w:rsidRPr="00C1106C">
        <w:rPr>
          <w:rFonts w:asciiTheme="minorHAnsi" w:hAnsiTheme="minorHAnsi" w:cstheme="minorHAnsi" w:hint="eastAsia"/>
          <w:color w:val="00000A"/>
          <w:sz w:val="22"/>
          <w:szCs w:val="22"/>
        </w:rPr>
        <w:t>ordine del 50% delle spese di noleggio pullman sostenute, fino ad un massimo di 400 euro</w:t>
      </w:r>
      <w:r w:rsidRPr="00C1106C">
        <w:rPr>
          <w:rFonts w:asciiTheme="minorHAnsi" w:hAnsiTheme="minorHAnsi" w:cstheme="minorHAnsi"/>
          <w:color w:val="00000A"/>
          <w:sz w:val="22"/>
          <w:szCs w:val="22"/>
        </w:rPr>
        <w:t>, e ne possono fare richiesta entro il 15 giugno</w:t>
      </w:r>
      <w:r w:rsidRPr="00C1106C">
        <w:rPr>
          <w:rFonts w:asciiTheme="minorHAnsi" w:hAnsiTheme="minorHAnsi" w:cstheme="minorHAnsi" w:hint="eastAsia"/>
          <w:color w:val="00000A"/>
          <w:sz w:val="22"/>
          <w:szCs w:val="22"/>
        </w:rPr>
        <w:t xml:space="preserve">. </w:t>
      </w:r>
      <w:r w:rsidRPr="00C1106C">
        <w:rPr>
          <w:rFonts w:asciiTheme="minorHAnsi" w:hAnsiTheme="minorHAnsi" w:cstheme="minorHAnsi"/>
          <w:color w:val="00000A"/>
          <w:sz w:val="22"/>
          <w:szCs w:val="22"/>
        </w:rPr>
        <w:t>Il modulo di</w:t>
      </w:r>
      <w:r w:rsidRPr="00C1106C">
        <w:rPr>
          <w:rFonts w:asciiTheme="minorHAnsi" w:hAnsiTheme="minorHAnsi" w:cstheme="minorHAnsi" w:hint="eastAsia"/>
          <w:color w:val="00000A"/>
          <w:sz w:val="22"/>
          <w:szCs w:val="22"/>
        </w:rPr>
        <w:t xml:space="preserve"> adesione</w:t>
      </w:r>
      <w:r w:rsidRPr="00C1106C">
        <w:rPr>
          <w:rFonts w:asciiTheme="minorHAnsi" w:hAnsiTheme="minorHAnsi" w:cstheme="minorHAnsi"/>
          <w:color w:val="00000A"/>
          <w:sz w:val="22"/>
          <w:szCs w:val="22"/>
        </w:rPr>
        <w:t xml:space="preserve"> è scaricabile al sito </w:t>
      </w:r>
      <w:r w:rsidRPr="00C1106C">
        <w:rPr>
          <w:rFonts w:asciiTheme="minorHAnsi" w:hAnsiTheme="minorHAnsi" w:cstheme="minorHAnsi" w:hint="eastAsia"/>
          <w:color w:val="00000A"/>
          <w:sz w:val="22"/>
          <w:szCs w:val="22"/>
        </w:rPr>
        <w:t>www.enovitisincampo.it</w:t>
      </w:r>
    </w:p>
    <w:p w:rsidR="00C1106C" w:rsidRPr="00C1106C" w:rsidRDefault="00C1106C" w:rsidP="00C1106C">
      <w:pPr>
        <w:jc w:val="both"/>
        <w:rPr>
          <w:rFonts w:asciiTheme="minorHAnsi" w:hAnsiTheme="minorHAnsi" w:cstheme="minorHAnsi"/>
          <w:b/>
          <w:sz w:val="22"/>
          <w:szCs w:val="22"/>
        </w:rPr>
      </w:pPr>
    </w:p>
    <w:p w:rsidR="00C1106C" w:rsidRPr="00C1106C" w:rsidRDefault="00C1106C" w:rsidP="00C1106C">
      <w:pPr>
        <w:spacing w:line="240" w:lineRule="atLeast"/>
        <w:jc w:val="both"/>
        <w:rPr>
          <w:rFonts w:asciiTheme="minorHAnsi" w:hAnsiTheme="minorHAnsi" w:cstheme="minorHAnsi"/>
          <w:b/>
          <w:i/>
          <w:sz w:val="22"/>
          <w:szCs w:val="22"/>
        </w:rPr>
      </w:pPr>
      <w:r w:rsidRPr="00C1106C">
        <w:rPr>
          <w:rFonts w:asciiTheme="minorHAnsi" w:hAnsiTheme="minorHAnsi" w:cstheme="minorHAnsi"/>
          <w:b/>
          <w:i/>
          <w:sz w:val="22"/>
          <w:szCs w:val="22"/>
        </w:rPr>
        <w:t>Per informazioni stampa:</w:t>
      </w:r>
    </w:p>
    <w:p w:rsidR="00C1106C" w:rsidRPr="00C1106C" w:rsidRDefault="00C1106C" w:rsidP="00C1106C">
      <w:pPr>
        <w:spacing w:line="240" w:lineRule="atLeast"/>
        <w:jc w:val="both"/>
        <w:rPr>
          <w:rFonts w:asciiTheme="minorHAnsi" w:hAnsiTheme="minorHAnsi" w:cstheme="minorHAnsi"/>
          <w:i/>
          <w:sz w:val="22"/>
          <w:szCs w:val="22"/>
        </w:rPr>
      </w:pPr>
      <w:bookmarkStart w:id="1" w:name="_GoBack"/>
      <w:bookmarkEnd w:id="1"/>
      <w:r w:rsidRPr="00C1106C">
        <w:rPr>
          <w:rFonts w:asciiTheme="minorHAnsi" w:hAnsiTheme="minorHAnsi" w:cstheme="minorHAnsi"/>
          <w:i/>
          <w:sz w:val="22"/>
          <w:szCs w:val="22"/>
        </w:rPr>
        <w:t>Gruppo WISE</w:t>
      </w:r>
    </w:p>
    <w:p w:rsidR="00C1106C" w:rsidRPr="00C1106C" w:rsidRDefault="00C1106C" w:rsidP="00C1106C">
      <w:pPr>
        <w:spacing w:line="240" w:lineRule="atLeast"/>
        <w:jc w:val="both"/>
        <w:rPr>
          <w:rFonts w:asciiTheme="minorHAnsi" w:hAnsiTheme="minorHAnsi" w:cstheme="minorHAnsi"/>
          <w:b/>
          <w:i/>
          <w:sz w:val="22"/>
          <w:szCs w:val="22"/>
        </w:rPr>
      </w:pPr>
      <w:r w:rsidRPr="00C1106C">
        <w:rPr>
          <w:rFonts w:asciiTheme="minorHAnsi" w:hAnsiTheme="minorHAnsi" w:cstheme="minorHAnsi"/>
          <w:b/>
          <w:i/>
          <w:sz w:val="22"/>
          <w:szCs w:val="22"/>
        </w:rPr>
        <w:t xml:space="preserve">Alessia </w:t>
      </w:r>
      <w:proofErr w:type="spellStart"/>
      <w:r w:rsidRPr="00C1106C">
        <w:rPr>
          <w:rFonts w:asciiTheme="minorHAnsi" w:hAnsiTheme="minorHAnsi" w:cstheme="minorHAnsi"/>
          <w:b/>
          <w:i/>
          <w:sz w:val="22"/>
          <w:szCs w:val="22"/>
        </w:rPr>
        <w:t>Marsigalia</w:t>
      </w:r>
      <w:proofErr w:type="spellEnd"/>
    </w:p>
    <w:p w:rsidR="00C1106C" w:rsidRPr="00C1106C" w:rsidRDefault="00C1106C" w:rsidP="00C1106C">
      <w:pPr>
        <w:spacing w:line="240" w:lineRule="atLeast"/>
        <w:jc w:val="both"/>
        <w:rPr>
          <w:rFonts w:asciiTheme="minorHAnsi" w:hAnsiTheme="minorHAnsi" w:cstheme="minorHAnsi"/>
          <w:i/>
          <w:sz w:val="22"/>
          <w:szCs w:val="22"/>
        </w:rPr>
      </w:pPr>
      <w:r w:rsidRPr="00C1106C">
        <w:rPr>
          <w:rFonts w:asciiTheme="minorHAnsi" w:hAnsiTheme="minorHAnsi" w:cstheme="minorHAnsi"/>
          <w:i/>
          <w:sz w:val="22"/>
          <w:szCs w:val="22"/>
        </w:rPr>
        <w:t xml:space="preserve">Mob: +39 333 2268 845 –Tel. 030 3752 925 </w:t>
      </w:r>
    </w:p>
    <w:p w:rsidR="00C1106C" w:rsidRPr="00C1106C" w:rsidRDefault="00C1106C" w:rsidP="00C1106C">
      <w:pPr>
        <w:spacing w:line="240" w:lineRule="atLeast"/>
        <w:jc w:val="both"/>
        <w:rPr>
          <w:rFonts w:asciiTheme="minorHAnsi" w:hAnsiTheme="minorHAnsi" w:cstheme="minorHAnsi"/>
          <w:i/>
          <w:sz w:val="22"/>
          <w:szCs w:val="22"/>
        </w:rPr>
      </w:pPr>
      <w:r w:rsidRPr="00C1106C">
        <w:rPr>
          <w:rFonts w:asciiTheme="minorHAnsi" w:hAnsiTheme="minorHAnsi" w:cstheme="minorHAnsi"/>
          <w:i/>
          <w:sz w:val="22"/>
          <w:szCs w:val="22"/>
        </w:rPr>
        <w:t>Mail: press2@gruppowise.com</w:t>
      </w:r>
    </w:p>
    <w:sectPr w:rsidR="00C1106C" w:rsidRPr="00C1106C" w:rsidSect="00C1106C">
      <w:headerReference w:type="default" r:id="rId7"/>
      <w:footerReference w:type="default" r:id="rId8"/>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81C" w:rsidRDefault="00BA381C" w:rsidP="003C216C">
      <w:r>
        <w:separator/>
      </w:r>
    </w:p>
  </w:endnote>
  <w:endnote w:type="continuationSeparator" w:id="0">
    <w:p w:rsidR="00BA381C" w:rsidRDefault="00BA381C" w:rsidP="003C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16C" w:rsidRDefault="003C216C">
    <w:pPr>
      <w:pStyle w:val="Pidipagina"/>
    </w:pPr>
    <w:r>
      <w:rPr>
        <w:noProof/>
        <w:lang w:eastAsia="it-IT"/>
      </w:rPr>
      <w:drawing>
        <wp:anchor distT="0" distB="0" distL="114300" distR="114300" simplePos="0" relativeHeight="251658240" behindDoc="1" locked="0" layoutInCell="1" allowOverlap="1">
          <wp:simplePos x="0" y="0"/>
          <wp:positionH relativeFrom="page">
            <wp:posOffset>28575</wp:posOffset>
          </wp:positionH>
          <wp:positionV relativeFrom="paragraph">
            <wp:posOffset>-289560</wp:posOffset>
          </wp:positionV>
          <wp:extent cx="7488000" cy="7596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e_Enoc-01.png"/>
                  <pic:cNvPicPr/>
                </pic:nvPicPr>
                <pic:blipFill>
                  <a:blip r:embed="rId1"/>
                  <a:stretch>
                    <a:fillRect/>
                  </a:stretch>
                </pic:blipFill>
                <pic:spPr>
                  <a:xfrm>
                    <a:off x="0" y="0"/>
                    <a:ext cx="7488000" cy="75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81C" w:rsidRDefault="00BA381C" w:rsidP="003C216C">
      <w:r>
        <w:separator/>
      </w:r>
    </w:p>
  </w:footnote>
  <w:footnote w:type="continuationSeparator" w:id="0">
    <w:p w:rsidR="00BA381C" w:rsidRDefault="00BA381C" w:rsidP="003C2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16C" w:rsidRDefault="00AF72A1">
    <w:pPr>
      <w:pStyle w:val="Intestazione"/>
    </w:pPr>
    <w:r>
      <w:rPr>
        <w:noProof/>
      </w:rPr>
      <w:drawing>
        <wp:anchor distT="0" distB="0" distL="114300" distR="114300" simplePos="0" relativeHeight="251659264" behindDoc="1" locked="0" layoutInCell="1" allowOverlap="1">
          <wp:simplePos x="0" y="0"/>
          <wp:positionH relativeFrom="page">
            <wp:align>left</wp:align>
          </wp:positionH>
          <wp:positionV relativeFrom="paragraph">
            <wp:posOffset>-430530</wp:posOffset>
          </wp:positionV>
          <wp:extent cx="7563485" cy="1083310"/>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ata_CI_Enocampo_stampa_newVF-01.png"/>
                  <pic:cNvPicPr/>
                </pic:nvPicPr>
                <pic:blipFill>
                  <a:blip r:embed="rId1"/>
                  <a:stretch>
                    <a:fillRect/>
                  </a:stretch>
                </pic:blipFill>
                <pic:spPr>
                  <a:xfrm>
                    <a:off x="0" y="0"/>
                    <a:ext cx="7563485" cy="10833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6C"/>
    <w:rsid w:val="0018076B"/>
    <w:rsid w:val="002873D1"/>
    <w:rsid w:val="002F617B"/>
    <w:rsid w:val="003C216C"/>
    <w:rsid w:val="003D681C"/>
    <w:rsid w:val="005F2E32"/>
    <w:rsid w:val="006A301A"/>
    <w:rsid w:val="00726495"/>
    <w:rsid w:val="007A1592"/>
    <w:rsid w:val="008A752E"/>
    <w:rsid w:val="00A174BB"/>
    <w:rsid w:val="00AF72A1"/>
    <w:rsid w:val="00BA381C"/>
    <w:rsid w:val="00C1106C"/>
    <w:rsid w:val="00DC3B15"/>
    <w:rsid w:val="00F4161E"/>
    <w:rsid w:val="00FE72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277E1A"/>
  <w15:docId w15:val="{664E19B2-71E0-4C83-9534-E882180A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873D1"/>
    <w:pPr>
      <w:widowControl w:val="0"/>
      <w:spacing w:after="0" w:line="240" w:lineRule="auto"/>
    </w:pPr>
    <w:rPr>
      <w:rFonts w:ascii="Liberation Serif" w:eastAsia="SimSun" w:hAnsi="Liberation Serif" w:cs="Arial"/>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216C"/>
    <w:pPr>
      <w:widowControl/>
      <w:tabs>
        <w:tab w:val="center" w:pos="4819"/>
        <w:tab w:val="right" w:pos="9638"/>
      </w:tabs>
    </w:pPr>
    <w:rPr>
      <w:rFonts w:asciiTheme="minorHAnsi" w:eastAsiaTheme="minorHAnsi" w:hAnsiTheme="minorHAnsi" w:cstheme="minorBidi"/>
      <w:sz w:val="22"/>
      <w:szCs w:val="22"/>
      <w:lang w:eastAsia="en-US" w:bidi="ar-SA"/>
    </w:rPr>
  </w:style>
  <w:style w:type="character" w:customStyle="1" w:styleId="IntestazioneCarattere">
    <w:name w:val="Intestazione Carattere"/>
    <w:basedOn w:val="Carpredefinitoparagrafo"/>
    <w:link w:val="Intestazione"/>
    <w:uiPriority w:val="99"/>
    <w:rsid w:val="003C216C"/>
  </w:style>
  <w:style w:type="paragraph" w:styleId="Pidipagina">
    <w:name w:val="footer"/>
    <w:basedOn w:val="Normale"/>
    <w:link w:val="PidipaginaCarattere"/>
    <w:uiPriority w:val="99"/>
    <w:unhideWhenUsed/>
    <w:rsid w:val="003C216C"/>
    <w:pPr>
      <w:widowControl/>
      <w:tabs>
        <w:tab w:val="center" w:pos="4819"/>
        <w:tab w:val="right" w:pos="9638"/>
      </w:tabs>
    </w:pPr>
    <w:rPr>
      <w:rFonts w:asciiTheme="minorHAnsi" w:eastAsiaTheme="minorHAnsi" w:hAnsiTheme="minorHAnsi" w:cstheme="minorBidi"/>
      <w:sz w:val="22"/>
      <w:szCs w:val="22"/>
      <w:lang w:eastAsia="en-US" w:bidi="ar-SA"/>
    </w:rPr>
  </w:style>
  <w:style w:type="character" w:customStyle="1" w:styleId="PidipaginaCarattere">
    <w:name w:val="Piè di pagina Carattere"/>
    <w:basedOn w:val="Carpredefinitoparagrafo"/>
    <w:link w:val="Pidipagina"/>
    <w:uiPriority w:val="99"/>
    <w:rsid w:val="003C216C"/>
  </w:style>
  <w:style w:type="paragraph" w:styleId="Corpotesto">
    <w:name w:val="Body Text"/>
    <w:basedOn w:val="Normale"/>
    <w:link w:val="CorpotestoCarattere"/>
    <w:semiHidden/>
    <w:rsid w:val="002873D1"/>
    <w:pPr>
      <w:widowControl/>
      <w:jc w:val="both"/>
    </w:pPr>
    <w:rPr>
      <w:rFonts w:ascii="Times New Roman" w:eastAsia="Times New Roman" w:hAnsi="Times New Roman" w:cs="Times New Roman"/>
      <w:lang w:eastAsia="it-IT" w:bidi="ar-SA"/>
    </w:rPr>
  </w:style>
  <w:style w:type="character" w:customStyle="1" w:styleId="CorpotestoCarattere">
    <w:name w:val="Corpo testo Carattere"/>
    <w:basedOn w:val="Carpredefinitoparagrafo"/>
    <w:link w:val="Corpotesto"/>
    <w:semiHidden/>
    <w:rsid w:val="002873D1"/>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E72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35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cges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1140</Words>
  <Characters>6501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Gaggianesi</dc:creator>
  <cp:lastModifiedBy>Raffaella Leoni</cp:lastModifiedBy>
  <cp:revision>2</cp:revision>
  <dcterms:created xsi:type="dcterms:W3CDTF">2018-06-12T10:41:00Z</dcterms:created>
  <dcterms:modified xsi:type="dcterms:W3CDTF">2018-06-12T10:41:00Z</dcterms:modified>
</cp:coreProperties>
</file>